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4881" w14:textId="4BCE3C9E" w:rsidR="00095808" w:rsidRPr="00DB0E3B" w:rsidRDefault="00307A76" w:rsidP="00095808">
      <w:pPr>
        <w:spacing w:after="480"/>
        <w:jc w:val="right"/>
        <w:rPr>
          <w:rFonts w:ascii="Archivo" w:hAnsi="Archivo" w:cs="Arial"/>
          <w:lang w:val="es-ES_tradnl"/>
        </w:rPr>
      </w:pPr>
      <w:r>
        <w:rPr>
          <w:rFonts w:ascii="Archivo" w:hAnsi="Archivo" w:cs="Arial"/>
          <w:lang w:val="es-ES_tradnl"/>
        </w:rPr>
        <w:t>Notificación a las Partes No. 2022/049</w:t>
      </w:r>
      <w:r>
        <w:rPr>
          <w:rFonts w:ascii="Archivo" w:hAnsi="Archivo" w:cs="Arial"/>
          <w:lang w:val="es-ES_tradnl"/>
        </w:rPr>
        <w:br/>
      </w:r>
      <w:r w:rsidR="00D05672" w:rsidRPr="00DB0E3B">
        <w:rPr>
          <w:rFonts w:ascii="Archivo" w:hAnsi="Archivo" w:cs="Arial"/>
          <w:lang w:val="es-ES_tradnl"/>
        </w:rPr>
        <w:t>Anexo</w:t>
      </w:r>
    </w:p>
    <w:p w14:paraId="358B60E5" w14:textId="59C168E4" w:rsidR="00095808" w:rsidRPr="00DB0E3B" w:rsidRDefault="00095808" w:rsidP="00095808">
      <w:pPr>
        <w:suppressAutoHyphens/>
        <w:spacing w:after="480"/>
        <w:jc w:val="center"/>
        <w:rPr>
          <w:rFonts w:ascii="Archivo" w:hAnsi="Archivo" w:cs="Arial"/>
          <w:b/>
          <w:bCs/>
          <w:kern w:val="2"/>
          <w:u w:val="single"/>
          <w:lang w:val="es-ES_tradnl"/>
        </w:rPr>
      </w:pPr>
      <w:r w:rsidRPr="00DB0E3B">
        <w:rPr>
          <w:rFonts w:ascii="Archivo" w:hAnsi="Archivo" w:cs="Arial"/>
          <w:b/>
          <w:bCs/>
          <w:kern w:val="2"/>
          <w:u w:val="single"/>
          <w:lang w:val="es-ES_tradnl"/>
        </w:rPr>
        <w:fldChar w:fldCharType="begin"/>
      </w:r>
      <w:r w:rsidRPr="00DB0E3B">
        <w:rPr>
          <w:rFonts w:ascii="Archivo" w:hAnsi="Archivo" w:cs="Arial"/>
          <w:b/>
          <w:bCs/>
          <w:kern w:val="2"/>
          <w:u w:val="single"/>
          <w:lang w:val="es-ES_tradnl"/>
        </w:rPr>
        <w:instrText xml:space="preserve"> </w:instrText>
      </w:r>
      <w:r w:rsidRPr="00DB0E3B">
        <w:rPr>
          <w:rFonts w:ascii="Archivo" w:hAnsi="Archivo" w:cs="Arial"/>
          <w:b/>
          <w:bCs/>
          <w:kern w:val="2"/>
          <w:u w:val="single"/>
          <w:lang w:val="es-ES_tradnl"/>
        </w:rPr>
        <w:fldChar w:fldCharType="separate"/>
      </w:r>
      <w:r w:rsidRPr="00DB0E3B">
        <w:rPr>
          <w:rFonts w:ascii="Archivo" w:hAnsi="Archivo" w:cs="Arial"/>
          <w:b/>
          <w:bCs/>
          <w:kern w:val="2"/>
          <w:u w:val="single"/>
          <w:lang w:val="es-ES_tradnl"/>
        </w:rPr>
        <w:t>Error! Bookmark not defined.</w:t>
      </w:r>
      <w:r w:rsidRPr="00DB0E3B">
        <w:rPr>
          <w:rFonts w:ascii="Archivo" w:hAnsi="Archivo" w:cs="Arial"/>
          <w:b/>
          <w:bCs/>
          <w:kern w:val="2"/>
          <w:u w:val="single"/>
          <w:lang w:val="es-ES_tradnl"/>
        </w:rPr>
        <w:fldChar w:fldCharType="end"/>
      </w:r>
      <w:r w:rsidR="00D05672" w:rsidRPr="00DB0E3B">
        <w:rPr>
          <w:lang w:val="es-ES_tradnl"/>
        </w:rPr>
        <w:t xml:space="preserve"> </w:t>
      </w:r>
      <w:r w:rsidR="00D05672" w:rsidRPr="00DB0E3B">
        <w:rPr>
          <w:rFonts w:ascii="Archivo" w:hAnsi="Archivo" w:cs="Arial"/>
          <w:b/>
          <w:bCs/>
          <w:kern w:val="2"/>
          <w:u w:val="single"/>
          <w:lang w:val="es-ES_tradnl"/>
        </w:rPr>
        <w:t xml:space="preserve">Cuestionario para la preparación de los talleres CITES sobre </w:t>
      </w:r>
      <w:r w:rsidR="00DB0E3B">
        <w:rPr>
          <w:rFonts w:ascii="Archivo" w:hAnsi="Archivo" w:cs="Arial"/>
          <w:b/>
          <w:bCs/>
          <w:kern w:val="2"/>
          <w:u w:val="single"/>
          <w:lang w:val="es-ES_tradnl"/>
        </w:rPr>
        <w:t xml:space="preserve">dictámenes de adquisición </w:t>
      </w:r>
      <w:r w:rsidR="00D05672" w:rsidRPr="00DB0E3B">
        <w:rPr>
          <w:rFonts w:ascii="Archivo" w:hAnsi="Archivo" w:cs="Arial"/>
          <w:b/>
          <w:bCs/>
          <w:kern w:val="2"/>
          <w:u w:val="single"/>
          <w:lang w:val="es-ES_tradnl"/>
        </w:rPr>
        <w:t>legal</w:t>
      </w:r>
    </w:p>
    <w:p w14:paraId="3F10F78D" w14:textId="6BE1C8D8" w:rsidR="00095808" w:rsidRPr="00DB0E3B" w:rsidRDefault="00095808" w:rsidP="00D05672">
      <w:pPr>
        <w:ind w:left="397" w:hanging="397"/>
        <w:rPr>
          <w:rFonts w:ascii="Archivo" w:hAnsi="Archivo"/>
          <w:lang w:val="es-ES_tradnl"/>
        </w:rPr>
      </w:pPr>
      <w:r w:rsidRPr="00DB0E3B">
        <w:rPr>
          <w:rFonts w:ascii="Archivo" w:hAnsi="Archivo"/>
          <w:lang w:val="es-ES_tradnl"/>
        </w:rPr>
        <w:t>A)</w:t>
      </w:r>
      <w:r w:rsidRPr="00DB0E3B">
        <w:rPr>
          <w:rFonts w:ascii="Archivo" w:hAnsi="Archivo"/>
          <w:lang w:val="es-ES_tradnl"/>
        </w:rPr>
        <w:tab/>
      </w:r>
      <w:r w:rsidR="00D05672" w:rsidRPr="00DB0E3B">
        <w:rPr>
          <w:rFonts w:ascii="Archivo" w:hAnsi="Archivo"/>
          <w:b/>
          <w:bCs/>
          <w:lang w:val="es-ES_tradnl"/>
        </w:rPr>
        <w:t>Contenido de los talleres:</w:t>
      </w:r>
      <w:r w:rsidRPr="00DB0E3B">
        <w:rPr>
          <w:rFonts w:ascii="Archivo" w:hAnsi="Archivo"/>
          <w:lang w:val="es-ES_tradnl"/>
        </w:rPr>
        <w:t xml:space="preserve"> </w:t>
      </w:r>
      <w:r w:rsidR="00D05672" w:rsidRPr="00DB0E3B">
        <w:rPr>
          <w:rFonts w:ascii="Archivo" w:hAnsi="Archivo"/>
          <w:lang w:val="es-ES_tradnl"/>
        </w:rPr>
        <w:t xml:space="preserve">A la hora de verificar la legalidad, ¿qué cuestiones específicas le gustaría que se trataran durante los talleres? Por ejemplo, pueden incluir preguntas específicas sobre la evaluación de riesgos, la documentación de la cadena de custodia, la identificación de las leyes y reglamentos aplicables, la diligencia debida, etc. Por favor, sea específico y práctico en cuanto a las áreas y los problemas particulares para los que se beneficiaría del desarrollo de capacidades y/o del intercambio de experiencias. </w:t>
      </w:r>
    </w:p>
    <w:tbl>
      <w:tblPr>
        <w:tblStyle w:val="TableGrid"/>
        <w:tblW w:w="0" w:type="auto"/>
        <w:tblLook w:val="04A0" w:firstRow="1" w:lastRow="0" w:firstColumn="1" w:lastColumn="0" w:noHBand="0" w:noVBand="1"/>
      </w:tblPr>
      <w:tblGrid>
        <w:gridCol w:w="9629"/>
      </w:tblGrid>
      <w:tr w:rsidR="00095808" w:rsidRPr="00DB0E3B" w14:paraId="52CF9295" w14:textId="77777777" w:rsidTr="00116D4C">
        <w:tc>
          <w:tcPr>
            <w:tcW w:w="9629" w:type="dxa"/>
          </w:tcPr>
          <w:p w14:paraId="08F5A535" w14:textId="77777777" w:rsidR="00095808" w:rsidRPr="00DB0E3B" w:rsidRDefault="00095808" w:rsidP="00116D4C">
            <w:pPr>
              <w:rPr>
                <w:rFonts w:ascii="Archivo" w:hAnsi="Archivo"/>
                <w:lang w:val="es-ES_tradnl"/>
              </w:rPr>
            </w:pPr>
            <w:r w:rsidRPr="00DB0E3B">
              <w:rPr>
                <w:rFonts w:ascii="Archivo" w:hAnsi="Archivo"/>
                <w:lang w:val="es-ES_tradnl"/>
              </w:rPr>
              <w:t>………………………………………………………………………………………………………………………………………………………………………………………………………………………………………………………………………………………………………………………………………………………………………………………………………………………………………………………………………………………………………………………………………………………………………………………………………………………………………………………………………………………………………………………………………………………………………………………………………………………………………………………………………………………………………………………………………………………………………………………………………………………………………………………………………………………………………………………………………………………………</w:t>
            </w:r>
          </w:p>
        </w:tc>
      </w:tr>
    </w:tbl>
    <w:p w14:paraId="00373E0B" w14:textId="77777777" w:rsidR="00095808" w:rsidRPr="00DB0E3B" w:rsidRDefault="00095808" w:rsidP="00095808">
      <w:pPr>
        <w:ind w:left="397" w:hanging="397"/>
        <w:rPr>
          <w:rFonts w:ascii="Archivo" w:hAnsi="Archivo"/>
          <w:lang w:val="es-ES_tradnl"/>
        </w:rPr>
      </w:pPr>
    </w:p>
    <w:p w14:paraId="6253CC4A" w14:textId="6EB84D81" w:rsidR="00095808" w:rsidRPr="00DB0E3B" w:rsidRDefault="00095808" w:rsidP="008567A8">
      <w:pPr>
        <w:ind w:left="397" w:hanging="397"/>
        <w:rPr>
          <w:rFonts w:ascii="Archivo" w:hAnsi="Archivo"/>
          <w:lang w:val="es-ES_tradnl"/>
        </w:rPr>
      </w:pPr>
      <w:r w:rsidRPr="00DB0E3B">
        <w:rPr>
          <w:rFonts w:ascii="Archivo" w:hAnsi="Archivo"/>
          <w:lang w:val="es-ES_tradnl"/>
        </w:rPr>
        <w:t>B)</w:t>
      </w:r>
      <w:r w:rsidRPr="00DB0E3B">
        <w:rPr>
          <w:rFonts w:ascii="Archivo" w:hAnsi="Archivo"/>
          <w:lang w:val="es-ES_tradnl"/>
        </w:rPr>
        <w:tab/>
      </w:r>
      <w:r w:rsidR="003F2030" w:rsidRPr="00DB0E3B">
        <w:rPr>
          <w:rFonts w:ascii="Archivo" w:hAnsi="Archivo"/>
          <w:b/>
          <w:bCs/>
          <w:lang w:val="es-ES_tradnl"/>
        </w:rPr>
        <w:t>Guía rápida mejorada:</w:t>
      </w:r>
      <w:r w:rsidRPr="00DB0E3B">
        <w:rPr>
          <w:rFonts w:ascii="Archivo" w:hAnsi="Archivo"/>
          <w:lang w:val="es-ES_tradnl"/>
        </w:rPr>
        <w:t xml:space="preserve"> </w:t>
      </w:r>
      <w:r w:rsidR="003F2030" w:rsidRPr="00DB0E3B">
        <w:rPr>
          <w:rFonts w:ascii="Archivo" w:hAnsi="Archivo"/>
          <w:lang w:val="es-ES_tradnl"/>
        </w:rPr>
        <w:t xml:space="preserve">En relación con la "Guía rápida para formular dictámenes de adquisición legal" </w:t>
      </w:r>
      <w:r w:rsidR="00DB0E3B" w:rsidRPr="00DB0E3B">
        <w:rPr>
          <w:rFonts w:ascii="Archivo" w:hAnsi="Archivo"/>
          <w:lang w:val="es-ES_tradnl"/>
        </w:rPr>
        <w:t xml:space="preserve">ampliada </w:t>
      </w:r>
      <w:r w:rsidR="003F2030" w:rsidRPr="00DB0E3B">
        <w:rPr>
          <w:rFonts w:ascii="Archivo" w:hAnsi="Archivo"/>
          <w:lang w:val="es-ES_tradnl"/>
        </w:rPr>
        <w:t>presentada en documento</w:t>
      </w:r>
      <w:r w:rsidR="008567A8" w:rsidRPr="00DB0E3B">
        <w:rPr>
          <w:rFonts w:ascii="Archivo" w:hAnsi="Archivo"/>
          <w:lang w:val="es-ES_tradnl"/>
        </w:rPr>
        <w:t xml:space="preserve"> </w:t>
      </w:r>
      <w:hyperlink r:id="rId6" w:history="1">
        <w:r w:rsidRPr="00DB0E3B">
          <w:rPr>
            <w:rStyle w:val="Hyperlink"/>
            <w:rFonts w:ascii="Archivo" w:hAnsi="Archivo"/>
            <w:lang w:val="es-ES_tradnl"/>
          </w:rPr>
          <w:t>SC74 Doc. 40</w:t>
        </w:r>
      </w:hyperlink>
      <w:r w:rsidRPr="00DB0E3B">
        <w:rPr>
          <w:rFonts w:ascii="Archivo" w:hAnsi="Archivo"/>
          <w:lang w:val="es-ES_tradnl"/>
        </w:rPr>
        <w:t xml:space="preserve">, </w:t>
      </w:r>
      <w:r w:rsidR="003F2030" w:rsidRPr="00DB0E3B">
        <w:rPr>
          <w:rFonts w:ascii="Archivo" w:hAnsi="Archivo"/>
          <w:lang w:val="es-ES_tradnl"/>
        </w:rPr>
        <w:t>¿qué elementos le gustaría que se discutieran en mayor profundidad durante los talleres, en preparación de la CoP19?</w:t>
      </w:r>
    </w:p>
    <w:tbl>
      <w:tblPr>
        <w:tblStyle w:val="TableGrid"/>
        <w:tblW w:w="0" w:type="auto"/>
        <w:tblLook w:val="04A0" w:firstRow="1" w:lastRow="0" w:firstColumn="1" w:lastColumn="0" w:noHBand="0" w:noVBand="1"/>
      </w:tblPr>
      <w:tblGrid>
        <w:gridCol w:w="9629"/>
      </w:tblGrid>
      <w:tr w:rsidR="00095808" w:rsidRPr="00DB0E3B" w14:paraId="47888241" w14:textId="77777777" w:rsidTr="00116D4C">
        <w:tc>
          <w:tcPr>
            <w:tcW w:w="9629" w:type="dxa"/>
          </w:tcPr>
          <w:p w14:paraId="43D117BD" w14:textId="77777777" w:rsidR="00095808" w:rsidRPr="00DB0E3B" w:rsidRDefault="00095808" w:rsidP="00116D4C">
            <w:pPr>
              <w:rPr>
                <w:rFonts w:ascii="Archivo" w:hAnsi="Archivo"/>
                <w:lang w:val="es-ES_tradnl"/>
              </w:rPr>
            </w:pPr>
            <w:r w:rsidRPr="00DB0E3B">
              <w:rPr>
                <w:rFonts w:ascii="Archivo" w:hAnsi="Archivo"/>
                <w:lang w:val="es-ES_tradnl"/>
              </w:rPr>
              <w:t>………………………………………………………………………………………………………………………………………………………………………………………………………………………………………………………………………………………………………………………………………………………………………………………………………………………………………………………………………………………………………………………………………………………………………………………………………………………………………………………………………………………………………………………………………………………………………………………………………………………………………………………………………………………………………………………………………………………………………………………………………………………………………………………………………………………………………………………………………………………………</w:t>
            </w:r>
          </w:p>
        </w:tc>
      </w:tr>
    </w:tbl>
    <w:p w14:paraId="5AF9D439" w14:textId="77777777" w:rsidR="00095808" w:rsidRPr="00DB0E3B" w:rsidRDefault="00095808" w:rsidP="00095808">
      <w:pPr>
        <w:ind w:left="397" w:hanging="397"/>
        <w:rPr>
          <w:rFonts w:ascii="Archivo" w:hAnsi="Archivo"/>
          <w:lang w:val="es-ES_tradnl"/>
        </w:rPr>
      </w:pPr>
    </w:p>
    <w:p w14:paraId="3D4F7C07" w14:textId="3681FC3C" w:rsidR="00095808" w:rsidRPr="00DB0E3B" w:rsidRDefault="00095808" w:rsidP="007C4C3B">
      <w:pPr>
        <w:keepNext/>
        <w:keepLines/>
        <w:ind w:left="397" w:hanging="397"/>
        <w:rPr>
          <w:rFonts w:ascii="Archivo" w:hAnsi="Archivo"/>
          <w:lang w:val="es-ES_tradnl"/>
        </w:rPr>
      </w:pPr>
      <w:r w:rsidRPr="00DB0E3B">
        <w:rPr>
          <w:rFonts w:ascii="Archivo" w:hAnsi="Archivo"/>
          <w:lang w:val="es-ES_tradnl"/>
        </w:rPr>
        <w:t>C)</w:t>
      </w:r>
      <w:r w:rsidRPr="00DB0E3B">
        <w:rPr>
          <w:rFonts w:ascii="Archivo" w:hAnsi="Archivo"/>
          <w:lang w:val="es-ES_tradnl"/>
        </w:rPr>
        <w:tab/>
      </w:r>
      <w:r w:rsidR="00AD532E" w:rsidRPr="00DB0E3B">
        <w:rPr>
          <w:rFonts w:ascii="Archivo" w:hAnsi="Archivo"/>
          <w:b/>
          <w:bCs/>
          <w:lang w:val="es-ES_tradnl"/>
        </w:rPr>
        <w:t>Aplicación digital</w:t>
      </w:r>
      <w:r w:rsidRPr="00DB0E3B">
        <w:rPr>
          <w:rFonts w:ascii="Archivo" w:hAnsi="Archivo"/>
          <w:b/>
          <w:bCs/>
          <w:lang w:val="es-ES_tradnl"/>
        </w:rPr>
        <w:t>:</w:t>
      </w:r>
      <w:r w:rsidRPr="00DB0E3B">
        <w:rPr>
          <w:rFonts w:ascii="Archivo" w:hAnsi="Archivo"/>
          <w:lang w:val="es-ES_tradnl"/>
        </w:rPr>
        <w:t xml:space="preserve"> </w:t>
      </w:r>
      <w:r w:rsidR="007C4C3B" w:rsidRPr="00DB0E3B">
        <w:rPr>
          <w:rFonts w:ascii="Archivo" w:hAnsi="Archivo"/>
          <w:lang w:val="es-ES_tradnl"/>
        </w:rPr>
        <w:t>Como se presenta en el documento SC74 Doc. 40, se está considerando y desarrollando un proyecto de aplicación digital para ayudar a las Partes en la automatización de los pasos pertinentes. El anexo del documento SC74 Doc. 40 presenta un árbol de decisiones y pasos que podrían automatizarse. ¿Qué aspectos del proyecto y del desarrollo de la aplicación digital le gustaría tener la oportunidad de discutir en mayor profundidad durante los talleres</w:t>
      </w:r>
      <w:r w:rsidRPr="00DB0E3B">
        <w:rPr>
          <w:rFonts w:ascii="Archivo" w:hAnsi="Archivo"/>
          <w:lang w:val="es-ES_tradnl"/>
        </w:rPr>
        <w:t>?</w:t>
      </w:r>
    </w:p>
    <w:tbl>
      <w:tblPr>
        <w:tblStyle w:val="TableGrid"/>
        <w:tblW w:w="0" w:type="auto"/>
        <w:tblLook w:val="04A0" w:firstRow="1" w:lastRow="0" w:firstColumn="1" w:lastColumn="0" w:noHBand="0" w:noVBand="1"/>
      </w:tblPr>
      <w:tblGrid>
        <w:gridCol w:w="9629"/>
      </w:tblGrid>
      <w:tr w:rsidR="00095808" w:rsidRPr="00DB0E3B" w14:paraId="55548A5E" w14:textId="77777777" w:rsidTr="00116D4C">
        <w:tc>
          <w:tcPr>
            <w:tcW w:w="9629" w:type="dxa"/>
          </w:tcPr>
          <w:p w14:paraId="2D55F2E8" w14:textId="77777777" w:rsidR="00095808" w:rsidRPr="00DB0E3B" w:rsidRDefault="00095808" w:rsidP="00116D4C">
            <w:pPr>
              <w:rPr>
                <w:rFonts w:ascii="Archivo" w:hAnsi="Archivo"/>
                <w:lang w:val="es-ES_tradnl"/>
              </w:rPr>
            </w:pPr>
            <w:r w:rsidRPr="00DB0E3B">
              <w:rPr>
                <w:rFonts w:ascii="Archivo" w:hAnsi="Archivo"/>
                <w:lang w:val="es-ES_tradnl"/>
              </w:rPr>
              <w:t>………………………………………………………………………………………………………………………………………………………………………………………………………………………………………………………………………………………………………………………………………………</w:t>
            </w:r>
            <w:r w:rsidRPr="00DB0E3B">
              <w:rPr>
                <w:rFonts w:ascii="Archivo" w:hAnsi="Archivo"/>
                <w:lang w:val="es-ES_tradnl"/>
              </w:rPr>
              <w:lastRenderedPageBreak/>
              <w:t>………………………………………………………………………………………………………………………………………………………………………………………………………………………………………………………………………………………………………………………………………………………………………………………………………………………………………………………………………………………………………………………………………………………………………………………………………………………………………………………………………………………………………………………………..………………………………………………………………………………</w:t>
            </w:r>
          </w:p>
        </w:tc>
      </w:tr>
    </w:tbl>
    <w:p w14:paraId="274D1B0E" w14:textId="77777777" w:rsidR="00095808" w:rsidRPr="00DB0E3B" w:rsidRDefault="00095808" w:rsidP="00095808">
      <w:pPr>
        <w:ind w:left="397" w:hanging="397"/>
        <w:rPr>
          <w:rFonts w:ascii="Archivo" w:hAnsi="Archivo"/>
          <w:lang w:val="es-ES_tradnl"/>
        </w:rPr>
      </w:pPr>
    </w:p>
    <w:p w14:paraId="5413B8EF" w14:textId="476CF4D2" w:rsidR="00095808" w:rsidRPr="00DB0E3B" w:rsidRDefault="00095808" w:rsidP="00095808">
      <w:pPr>
        <w:pStyle w:val="CommentText"/>
        <w:ind w:left="397" w:hanging="397"/>
        <w:rPr>
          <w:rFonts w:ascii="Archivo" w:hAnsi="Archivo"/>
          <w:color w:val="0070C0"/>
          <w:kern w:val="22"/>
          <w:sz w:val="22"/>
          <w:szCs w:val="22"/>
          <w:lang w:val="es-ES_tradnl"/>
        </w:rPr>
      </w:pPr>
      <w:r w:rsidRPr="00DB0E3B">
        <w:rPr>
          <w:rFonts w:ascii="Archivo" w:hAnsi="Archivo"/>
          <w:color w:val="auto"/>
          <w:kern w:val="22"/>
          <w:sz w:val="22"/>
          <w:szCs w:val="22"/>
          <w:lang w:val="es-ES_tradnl"/>
        </w:rPr>
        <w:t>D)</w:t>
      </w:r>
      <w:r w:rsidRPr="00DB0E3B">
        <w:rPr>
          <w:rFonts w:ascii="Archivo" w:hAnsi="Archivo"/>
          <w:color w:val="auto"/>
          <w:kern w:val="22"/>
          <w:sz w:val="22"/>
          <w:szCs w:val="22"/>
          <w:lang w:val="es-ES_tradnl"/>
        </w:rPr>
        <w:tab/>
      </w:r>
      <w:r w:rsidR="007C4C3B" w:rsidRPr="00DB0E3B">
        <w:rPr>
          <w:rFonts w:ascii="Archivo" w:hAnsi="Archivo"/>
          <w:b/>
          <w:bCs/>
          <w:color w:val="auto"/>
          <w:kern w:val="22"/>
          <w:sz w:val="22"/>
          <w:szCs w:val="22"/>
          <w:lang w:val="es-ES_tradnl"/>
        </w:rPr>
        <w:t>Especies y especímenes marinos introducidos procedentes del mar</w:t>
      </w:r>
      <w:r w:rsidRPr="00DB0E3B">
        <w:rPr>
          <w:rFonts w:ascii="Archivo" w:hAnsi="Archivo"/>
          <w:b/>
          <w:bCs/>
          <w:color w:val="auto"/>
          <w:kern w:val="22"/>
          <w:sz w:val="22"/>
          <w:szCs w:val="22"/>
          <w:lang w:val="es-ES_tradnl"/>
        </w:rPr>
        <w:t>:</w:t>
      </w:r>
      <w:r w:rsidRPr="00DB0E3B">
        <w:rPr>
          <w:rFonts w:ascii="Archivo" w:hAnsi="Archivo"/>
          <w:color w:val="auto"/>
          <w:kern w:val="22"/>
          <w:sz w:val="22"/>
          <w:szCs w:val="22"/>
          <w:lang w:val="es-ES_tradnl"/>
        </w:rPr>
        <w:t xml:space="preserve"> </w:t>
      </w:r>
      <w:r w:rsidR="007C4C3B" w:rsidRPr="00DB0E3B">
        <w:rPr>
          <w:rFonts w:ascii="Archivo" w:hAnsi="Archivo"/>
          <w:color w:val="auto"/>
          <w:kern w:val="22"/>
          <w:sz w:val="22"/>
          <w:szCs w:val="22"/>
          <w:lang w:val="es-ES_tradnl"/>
        </w:rPr>
        <w:t>¿Qué cuestiones específicas le gustaría que se debatieran en relación con la verificación de la legalidad del comercio de especies y especímenes marinos capturados en zonas fuera de la jurisdicción nacional</w:t>
      </w:r>
      <w:r w:rsidR="00173336" w:rsidRPr="00DB0E3B">
        <w:rPr>
          <w:rFonts w:ascii="Archivo" w:hAnsi="Archivo"/>
          <w:color w:val="auto"/>
          <w:kern w:val="22"/>
          <w:sz w:val="22"/>
          <w:szCs w:val="22"/>
          <w:lang w:val="es-ES_tradnl"/>
        </w:rPr>
        <w:t>?</w:t>
      </w:r>
      <w:r w:rsidRPr="00DB0E3B">
        <w:rPr>
          <w:rFonts w:ascii="Archivo" w:hAnsi="Archivo"/>
          <w:color w:val="auto"/>
          <w:kern w:val="22"/>
          <w:sz w:val="22"/>
          <w:szCs w:val="22"/>
          <w:lang w:val="es-ES_tradnl"/>
        </w:rPr>
        <w:t xml:space="preserve"> </w:t>
      </w:r>
    </w:p>
    <w:p w14:paraId="1B01F610" w14:textId="77777777" w:rsidR="00A2758A" w:rsidRPr="00DB0E3B" w:rsidRDefault="00A2758A" w:rsidP="00095808">
      <w:pPr>
        <w:pStyle w:val="CommentText"/>
        <w:ind w:left="397" w:hanging="397"/>
        <w:rPr>
          <w:rFonts w:ascii="Archivo" w:hAnsi="Archivo"/>
          <w:color w:val="0070C0"/>
          <w:sz w:val="22"/>
          <w:szCs w:val="22"/>
          <w:lang w:val="es-ES_tradnl"/>
        </w:rPr>
      </w:pPr>
    </w:p>
    <w:tbl>
      <w:tblPr>
        <w:tblStyle w:val="TableGrid"/>
        <w:tblW w:w="0" w:type="auto"/>
        <w:tblLook w:val="04A0" w:firstRow="1" w:lastRow="0" w:firstColumn="1" w:lastColumn="0" w:noHBand="0" w:noVBand="1"/>
      </w:tblPr>
      <w:tblGrid>
        <w:gridCol w:w="9629"/>
      </w:tblGrid>
      <w:tr w:rsidR="00095808" w:rsidRPr="00DB0E3B" w14:paraId="0F552614" w14:textId="77777777" w:rsidTr="00116D4C">
        <w:tc>
          <w:tcPr>
            <w:tcW w:w="9629" w:type="dxa"/>
          </w:tcPr>
          <w:p w14:paraId="13AA824B" w14:textId="77777777" w:rsidR="00095808" w:rsidRPr="00DB0E3B" w:rsidRDefault="00095808" w:rsidP="00116D4C">
            <w:pPr>
              <w:rPr>
                <w:rFonts w:ascii="Archivo" w:hAnsi="Archivo"/>
                <w:lang w:val="es-ES_tradnl"/>
              </w:rPr>
            </w:pPr>
            <w:r w:rsidRPr="00DB0E3B">
              <w:rPr>
                <w:rFonts w:ascii="Archivo" w:hAnsi="Archivo"/>
                <w:lang w:val="es-ES_tradnl"/>
              </w:rPr>
              <w:t>………………………………………………………………………………………………………………………………………………………………………………………………………………………………………………………………………………………………………………………………………………………………………………………………………………………………………………………………………………………………………………………………………………………………………………………………………………………………………………………………………………………………………………………………………………………………………………………………………………………………………………………………………………………………………………………………………………………………………………………………………………………………………………………………………………………………………………………………………………………………</w:t>
            </w:r>
          </w:p>
        </w:tc>
      </w:tr>
    </w:tbl>
    <w:p w14:paraId="50A294E5" w14:textId="77777777" w:rsidR="00095808" w:rsidRPr="00DB0E3B" w:rsidRDefault="00095808" w:rsidP="00095808">
      <w:pPr>
        <w:ind w:left="397" w:hanging="397"/>
        <w:rPr>
          <w:rFonts w:ascii="Archivo" w:hAnsi="Archivo"/>
          <w:lang w:val="es-ES_tradnl"/>
        </w:rPr>
      </w:pPr>
    </w:p>
    <w:p w14:paraId="083707E9" w14:textId="4B1E685F" w:rsidR="00095808" w:rsidRPr="00DB0E3B" w:rsidRDefault="00095808" w:rsidP="00284BFC">
      <w:pPr>
        <w:pStyle w:val="CommentText"/>
        <w:ind w:left="397" w:hanging="397"/>
        <w:rPr>
          <w:rFonts w:ascii="Archivo" w:hAnsi="Archivo"/>
          <w:color w:val="auto"/>
          <w:kern w:val="22"/>
          <w:sz w:val="22"/>
          <w:szCs w:val="22"/>
          <w:lang w:val="es-ES_tradnl"/>
        </w:rPr>
      </w:pPr>
      <w:r w:rsidRPr="00DB0E3B">
        <w:rPr>
          <w:rFonts w:ascii="Archivo" w:hAnsi="Archivo"/>
          <w:color w:val="auto"/>
          <w:kern w:val="22"/>
          <w:sz w:val="22"/>
          <w:szCs w:val="22"/>
          <w:lang w:val="es-ES_tradnl"/>
        </w:rPr>
        <w:t>E)</w:t>
      </w:r>
      <w:r w:rsidRPr="00DB0E3B">
        <w:rPr>
          <w:rFonts w:ascii="Archivo" w:hAnsi="Archivo"/>
          <w:color w:val="auto"/>
          <w:kern w:val="22"/>
          <w:sz w:val="22"/>
          <w:szCs w:val="22"/>
          <w:lang w:val="es-ES_tradnl"/>
        </w:rPr>
        <w:tab/>
      </w:r>
      <w:r w:rsidR="007C4C3B" w:rsidRPr="00DB0E3B">
        <w:rPr>
          <w:rFonts w:ascii="Archivo" w:hAnsi="Archivo"/>
          <w:b/>
          <w:bCs/>
          <w:color w:val="auto"/>
          <w:kern w:val="22"/>
          <w:sz w:val="22"/>
          <w:szCs w:val="22"/>
          <w:lang w:val="es-ES_tradnl"/>
        </w:rPr>
        <w:t>Especies arbóreas incluidas en la CITES (comercio de madera):</w:t>
      </w:r>
      <w:r w:rsidRPr="00DB0E3B">
        <w:rPr>
          <w:rFonts w:ascii="Archivo" w:hAnsi="Archivo"/>
          <w:b/>
          <w:bCs/>
          <w:color w:val="auto"/>
          <w:kern w:val="22"/>
          <w:sz w:val="22"/>
          <w:szCs w:val="22"/>
          <w:lang w:val="es-ES_tradnl"/>
        </w:rPr>
        <w:t xml:space="preserve"> </w:t>
      </w:r>
      <w:r w:rsidR="00284BFC" w:rsidRPr="00DB0E3B">
        <w:rPr>
          <w:rFonts w:ascii="Archivo" w:hAnsi="Archivo"/>
          <w:color w:val="auto"/>
          <w:kern w:val="22"/>
          <w:sz w:val="22"/>
          <w:szCs w:val="22"/>
          <w:lang w:val="es-ES_tradnl"/>
        </w:rPr>
        <w:t xml:space="preserve">¿Qué cuestiones específicas le gustaría que se debatieran en relación con la verificación de la legalidad del comercio de especímenes de especies arbóreas incluidas en la CITES? Por ejemplo, pueden incluirse preguntas relacionadas con el trabajo del Grupo Especial sobre el comercio ilegal de especímenes de especies arbóreas incluidas en la CITES, el procedimiento de cumplimiento acelerado para </w:t>
      </w:r>
      <w:proofErr w:type="spellStart"/>
      <w:r w:rsidR="00284BFC" w:rsidRPr="00DB0E3B">
        <w:rPr>
          <w:rFonts w:ascii="Archivo" w:hAnsi="Archivo"/>
          <w:i/>
          <w:iCs/>
          <w:color w:val="auto"/>
          <w:kern w:val="22"/>
          <w:sz w:val="22"/>
          <w:szCs w:val="22"/>
          <w:lang w:val="es-ES_tradnl"/>
        </w:rPr>
        <w:t>Pterocarpus</w:t>
      </w:r>
      <w:proofErr w:type="spellEnd"/>
      <w:r w:rsidR="00284BFC" w:rsidRPr="00DB0E3B">
        <w:rPr>
          <w:rFonts w:ascii="Archivo" w:hAnsi="Archivo"/>
          <w:i/>
          <w:iCs/>
          <w:color w:val="auto"/>
          <w:kern w:val="22"/>
          <w:sz w:val="22"/>
          <w:szCs w:val="22"/>
          <w:lang w:val="es-ES_tradnl"/>
        </w:rPr>
        <w:t xml:space="preserve"> </w:t>
      </w:r>
      <w:proofErr w:type="spellStart"/>
      <w:r w:rsidR="00284BFC" w:rsidRPr="00DB0E3B">
        <w:rPr>
          <w:rFonts w:ascii="Archivo" w:hAnsi="Archivo"/>
          <w:i/>
          <w:iCs/>
          <w:color w:val="auto"/>
          <w:kern w:val="22"/>
          <w:sz w:val="22"/>
          <w:szCs w:val="22"/>
          <w:lang w:val="es-ES_tradnl"/>
        </w:rPr>
        <w:t>erinaceus</w:t>
      </w:r>
      <w:proofErr w:type="spellEnd"/>
      <w:r w:rsidR="00284BFC" w:rsidRPr="00DB0E3B">
        <w:rPr>
          <w:rFonts w:ascii="Archivo" w:hAnsi="Archivo"/>
          <w:color w:val="auto"/>
          <w:kern w:val="22"/>
          <w:sz w:val="22"/>
          <w:szCs w:val="22"/>
          <w:lang w:val="es-ES_tradnl"/>
        </w:rPr>
        <w:t>, las existencias, etc</w:t>
      </w:r>
      <w:r w:rsidR="00A2758A" w:rsidRPr="00DB0E3B">
        <w:rPr>
          <w:rFonts w:ascii="Archivo" w:hAnsi="Archivo"/>
          <w:color w:val="auto"/>
          <w:kern w:val="22"/>
          <w:sz w:val="22"/>
          <w:szCs w:val="22"/>
          <w:lang w:val="es-ES_tradnl"/>
        </w:rPr>
        <w:t xml:space="preserve">. </w:t>
      </w:r>
    </w:p>
    <w:p w14:paraId="500438F9" w14:textId="77777777" w:rsidR="00A2758A" w:rsidRPr="00DB0E3B" w:rsidRDefault="00A2758A" w:rsidP="00095808">
      <w:pPr>
        <w:pStyle w:val="CommentText"/>
        <w:ind w:left="397" w:hanging="397"/>
        <w:rPr>
          <w:rFonts w:ascii="Archivo" w:hAnsi="Archivo"/>
          <w:color w:val="auto"/>
          <w:sz w:val="22"/>
          <w:szCs w:val="22"/>
          <w:lang w:val="es-ES_tradnl"/>
        </w:rPr>
      </w:pPr>
    </w:p>
    <w:tbl>
      <w:tblPr>
        <w:tblStyle w:val="TableGrid"/>
        <w:tblW w:w="0" w:type="auto"/>
        <w:tblLook w:val="04A0" w:firstRow="1" w:lastRow="0" w:firstColumn="1" w:lastColumn="0" w:noHBand="0" w:noVBand="1"/>
      </w:tblPr>
      <w:tblGrid>
        <w:gridCol w:w="9629"/>
      </w:tblGrid>
      <w:tr w:rsidR="00095808" w:rsidRPr="00DB0E3B" w14:paraId="59B875DB" w14:textId="77777777" w:rsidTr="00116D4C">
        <w:tc>
          <w:tcPr>
            <w:tcW w:w="9629" w:type="dxa"/>
          </w:tcPr>
          <w:p w14:paraId="42372CA4" w14:textId="77777777" w:rsidR="00095808" w:rsidRPr="00DB0E3B" w:rsidRDefault="00095808" w:rsidP="00116D4C">
            <w:pPr>
              <w:rPr>
                <w:rFonts w:ascii="Archivo" w:hAnsi="Archivo"/>
                <w:lang w:val="es-ES_tradnl"/>
              </w:rPr>
            </w:pPr>
            <w:r w:rsidRPr="00DB0E3B">
              <w:rPr>
                <w:rFonts w:ascii="Archivo" w:hAnsi="Archivo"/>
                <w:lang w:val="es-ES_tradnl"/>
              </w:rPr>
              <w:t>……………………………………………………………………………………………………………………………………………………………………………………………………………………………………………………………………………………………………………………………………………………………………………………………………………………………………………………………………………………………………………………………………………………………………………………………………………………………………………………………………………………………………………………………………………………………………………………………………………………………………………………………………………………………………………………………………………………………………………………………………………………………………………………………………………………………………..………………………………………………………</w:t>
            </w:r>
          </w:p>
        </w:tc>
      </w:tr>
    </w:tbl>
    <w:p w14:paraId="148E2A14" w14:textId="77777777" w:rsidR="00095808" w:rsidRPr="00DB0E3B" w:rsidRDefault="00095808" w:rsidP="00095808">
      <w:pPr>
        <w:ind w:left="397" w:hanging="397"/>
        <w:rPr>
          <w:rFonts w:ascii="Archivo" w:hAnsi="Archivo"/>
          <w:lang w:val="es-ES_tradnl"/>
        </w:rPr>
      </w:pPr>
    </w:p>
    <w:p w14:paraId="2CF0FABD" w14:textId="50008ABE" w:rsidR="00095808" w:rsidRPr="00DB0E3B" w:rsidRDefault="00095808" w:rsidP="00095808">
      <w:pPr>
        <w:pStyle w:val="CommentText"/>
        <w:ind w:left="397" w:hanging="397"/>
        <w:rPr>
          <w:rFonts w:ascii="Archivo" w:hAnsi="Archivo"/>
          <w:color w:val="auto"/>
          <w:kern w:val="22"/>
          <w:sz w:val="22"/>
          <w:szCs w:val="22"/>
          <w:lang w:val="es-ES_tradnl"/>
        </w:rPr>
      </w:pPr>
      <w:r w:rsidRPr="00DB0E3B">
        <w:rPr>
          <w:rFonts w:ascii="Archivo" w:hAnsi="Archivo"/>
          <w:color w:val="auto"/>
          <w:kern w:val="22"/>
          <w:sz w:val="22"/>
          <w:szCs w:val="22"/>
          <w:lang w:val="es-ES_tradnl"/>
        </w:rPr>
        <w:t>F)</w:t>
      </w:r>
      <w:r w:rsidRPr="00DB0E3B">
        <w:rPr>
          <w:rFonts w:ascii="Archivo" w:hAnsi="Archivo"/>
          <w:color w:val="auto"/>
          <w:kern w:val="22"/>
          <w:sz w:val="22"/>
          <w:szCs w:val="22"/>
          <w:lang w:val="es-ES_tradnl"/>
        </w:rPr>
        <w:tab/>
      </w:r>
      <w:r w:rsidR="00284BFC" w:rsidRPr="00DB0E3B">
        <w:rPr>
          <w:rFonts w:ascii="Archivo" w:hAnsi="Archivo"/>
          <w:b/>
          <w:bCs/>
          <w:color w:val="auto"/>
          <w:kern w:val="22"/>
          <w:sz w:val="22"/>
          <w:szCs w:val="22"/>
          <w:lang w:val="es-ES_tradnl"/>
        </w:rPr>
        <w:t>Principales retos</w:t>
      </w:r>
      <w:r w:rsidRPr="00DB0E3B">
        <w:rPr>
          <w:rFonts w:ascii="Archivo" w:hAnsi="Archivo"/>
          <w:b/>
          <w:bCs/>
          <w:color w:val="auto"/>
          <w:kern w:val="22"/>
          <w:sz w:val="22"/>
          <w:szCs w:val="22"/>
          <w:lang w:val="es-ES_tradnl"/>
        </w:rPr>
        <w:t xml:space="preserve">: </w:t>
      </w:r>
      <w:r w:rsidR="00284BFC" w:rsidRPr="00DB0E3B">
        <w:rPr>
          <w:rFonts w:ascii="Archivo" w:hAnsi="Archivo"/>
          <w:color w:val="auto"/>
          <w:kern w:val="22"/>
          <w:sz w:val="22"/>
          <w:szCs w:val="22"/>
          <w:lang w:val="es-ES_tradnl"/>
        </w:rPr>
        <w:t>¿Cuáles son los principales retos para la Autoridad Administrativa de su país a la hora de formular dictámenes de adquisición legal</w:t>
      </w:r>
      <w:r w:rsidRPr="00DB0E3B">
        <w:rPr>
          <w:rFonts w:ascii="Archivo" w:hAnsi="Archivo"/>
          <w:color w:val="auto"/>
          <w:kern w:val="22"/>
          <w:sz w:val="22"/>
          <w:szCs w:val="22"/>
          <w:lang w:val="es-ES_tradnl"/>
        </w:rPr>
        <w:t>?</w:t>
      </w:r>
    </w:p>
    <w:p w14:paraId="55B2B093" w14:textId="77777777" w:rsidR="00A2758A" w:rsidRPr="00DB0E3B" w:rsidRDefault="00A2758A" w:rsidP="00095808">
      <w:pPr>
        <w:pStyle w:val="CommentText"/>
        <w:ind w:left="397" w:hanging="397"/>
        <w:rPr>
          <w:rFonts w:ascii="Archivo" w:hAnsi="Archivo"/>
          <w:b/>
          <w:bCs/>
          <w:color w:val="auto"/>
          <w:sz w:val="22"/>
          <w:szCs w:val="22"/>
          <w:lang w:val="es-ES_tradnl"/>
        </w:rPr>
      </w:pPr>
    </w:p>
    <w:tbl>
      <w:tblPr>
        <w:tblStyle w:val="TableGrid"/>
        <w:tblW w:w="0" w:type="auto"/>
        <w:tblLook w:val="04A0" w:firstRow="1" w:lastRow="0" w:firstColumn="1" w:lastColumn="0" w:noHBand="0" w:noVBand="1"/>
      </w:tblPr>
      <w:tblGrid>
        <w:gridCol w:w="9629"/>
      </w:tblGrid>
      <w:tr w:rsidR="00095808" w:rsidRPr="00DB0E3B" w14:paraId="4978134E" w14:textId="77777777" w:rsidTr="00116D4C">
        <w:tc>
          <w:tcPr>
            <w:tcW w:w="9629" w:type="dxa"/>
          </w:tcPr>
          <w:p w14:paraId="33CFE45A" w14:textId="77777777" w:rsidR="00095808" w:rsidRPr="00DB0E3B" w:rsidRDefault="00095808" w:rsidP="00116D4C">
            <w:pPr>
              <w:rPr>
                <w:rFonts w:ascii="Archivo" w:hAnsi="Archivo"/>
                <w:lang w:val="es-ES_tradnl"/>
              </w:rPr>
            </w:pPr>
            <w:r w:rsidRPr="00DB0E3B">
              <w:rPr>
                <w:rFonts w:ascii="Archivo" w:hAnsi="Archivo"/>
                <w:lang w:val="es-ES_tradnl"/>
              </w:rPr>
              <w:t>………………………………………………………………………………………………………………………………………………………………………………………………………………………………………………………………………………………………………………………………………………………………………………………………………………………………………………………………………………………………………………………………………………………………………………………………………………………………………………………………………………………………………………………………………………………………………………………………………………………………………………………………………………………………………………………………………………………………………………………………………………………………………………………………………………………………………………………………………………………………</w:t>
            </w:r>
          </w:p>
        </w:tc>
      </w:tr>
    </w:tbl>
    <w:p w14:paraId="1C87DD56" w14:textId="77777777" w:rsidR="00095808" w:rsidRPr="00DB0E3B" w:rsidRDefault="00095808" w:rsidP="00095808">
      <w:pPr>
        <w:spacing w:after="0"/>
        <w:rPr>
          <w:rFonts w:ascii="Archivo" w:hAnsi="Archivo"/>
          <w:lang w:val="es-ES_tradnl"/>
        </w:rPr>
      </w:pPr>
      <w:r w:rsidRPr="00DB0E3B">
        <w:rPr>
          <w:rFonts w:ascii="Archivo" w:hAnsi="Archivo"/>
          <w:lang w:val="es-ES_tradnl"/>
        </w:rPr>
        <w:br w:type="page"/>
      </w:r>
    </w:p>
    <w:p w14:paraId="2342F96C" w14:textId="702EBEF4" w:rsidR="00095808" w:rsidRPr="00DB0E3B" w:rsidRDefault="00095808" w:rsidP="00095808">
      <w:pPr>
        <w:widowControl w:val="0"/>
        <w:ind w:left="397" w:hanging="397"/>
        <w:rPr>
          <w:rFonts w:ascii="Archivo" w:hAnsi="Archivo"/>
          <w:lang w:val="es-ES_tradnl"/>
        </w:rPr>
      </w:pPr>
      <w:r w:rsidRPr="00DB0E3B">
        <w:rPr>
          <w:rFonts w:ascii="Archivo" w:hAnsi="Archivo"/>
          <w:lang w:val="es-ES_tradnl"/>
        </w:rPr>
        <w:lastRenderedPageBreak/>
        <w:t>G)</w:t>
      </w:r>
      <w:r w:rsidRPr="00DB0E3B">
        <w:rPr>
          <w:rFonts w:ascii="Archivo" w:hAnsi="Archivo"/>
          <w:lang w:val="es-ES_tradnl"/>
        </w:rPr>
        <w:tab/>
      </w:r>
      <w:r w:rsidRPr="00DB0E3B">
        <w:rPr>
          <w:rFonts w:ascii="Archivo" w:hAnsi="Archivo"/>
          <w:b/>
          <w:bCs/>
          <w:lang w:val="es-ES_tradnl"/>
        </w:rPr>
        <w:t>Presenta</w:t>
      </w:r>
      <w:r w:rsidR="00284BFC" w:rsidRPr="00DB0E3B">
        <w:rPr>
          <w:rFonts w:ascii="Archivo" w:hAnsi="Archivo"/>
          <w:b/>
          <w:bCs/>
          <w:lang w:val="es-ES_tradnl"/>
        </w:rPr>
        <w:t>ciones</w:t>
      </w:r>
      <w:r w:rsidRPr="00DB0E3B">
        <w:rPr>
          <w:rFonts w:ascii="Archivo" w:hAnsi="Archivo"/>
          <w:b/>
          <w:bCs/>
          <w:lang w:val="es-ES_tradnl"/>
        </w:rPr>
        <w:t>:</w:t>
      </w:r>
      <w:r w:rsidRPr="00DB0E3B">
        <w:rPr>
          <w:rFonts w:ascii="Archivo" w:hAnsi="Archivo"/>
          <w:lang w:val="es-ES_tradnl"/>
        </w:rPr>
        <w:t xml:space="preserve"> </w:t>
      </w:r>
      <w:r w:rsidR="00284BFC" w:rsidRPr="00DB0E3B">
        <w:rPr>
          <w:rFonts w:ascii="Archivo" w:hAnsi="Archivo"/>
          <w:lang w:val="es-ES_tradnl"/>
        </w:rPr>
        <w:t>Durante los talleres, ¿estaría usted interesado en compartir sus mejores prácticas para la verificación de la adquisición legal presentando la metodología, las herramientas y las experiencias de su país? En caso afirmativo, explique de qué manera cree que otras Partes podrían beneficiarse de su experiencia. Por favor, facilite los detalles de cualquier enfoque específico previsto para la presentación</w:t>
      </w:r>
      <w:r w:rsidRPr="00DB0E3B">
        <w:rPr>
          <w:rFonts w:ascii="Archivo" w:hAnsi="Archivo"/>
          <w:lang w:val="es-ES_tradnl"/>
        </w:rPr>
        <w:t xml:space="preserve">. </w:t>
      </w:r>
    </w:p>
    <w:tbl>
      <w:tblPr>
        <w:tblStyle w:val="TableGrid"/>
        <w:tblW w:w="0" w:type="auto"/>
        <w:tblLook w:val="04A0" w:firstRow="1" w:lastRow="0" w:firstColumn="1" w:lastColumn="0" w:noHBand="0" w:noVBand="1"/>
      </w:tblPr>
      <w:tblGrid>
        <w:gridCol w:w="9629"/>
      </w:tblGrid>
      <w:tr w:rsidR="00095808" w:rsidRPr="00DB0E3B" w14:paraId="2720ECD8" w14:textId="77777777" w:rsidTr="00116D4C">
        <w:tc>
          <w:tcPr>
            <w:tcW w:w="9629" w:type="dxa"/>
          </w:tcPr>
          <w:p w14:paraId="5B675B28" w14:textId="77777777" w:rsidR="00095808" w:rsidRPr="00DB0E3B" w:rsidRDefault="00095808" w:rsidP="00116D4C">
            <w:pPr>
              <w:widowControl w:val="0"/>
              <w:rPr>
                <w:rFonts w:ascii="Archivo" w:hAnsi="Archivo"/>
                <w:lang w:val="es-ES_tradnl"/>
              </w:rPr>
            </w:pPr>
            <w:r w:rsidRPr="00DB0E3B">
              <w:rPr>
                <w:rFonts w:ascii="Archivo" w:hAnsi="Archivo"/>
                <w:lang w:val="es-ES_tradnl"/>
              </w:rPr>
              <w:t>………………………………………………………………………………………………………………………………………………………………………………………………………………………………………………………………………………………………………………………………………………………………………………………………………………………………………………………………………………………………………………………………………………………………………………………………………………………………………………………………………………………………………………………………………………………………………………………………………………………………………………………………………………………………………………………………………………………………………………………………………………………………………………………………………………………………………………………………………………………………………………………………………………………………………………………………………………</w:t>
            </w:r>
          </w:p>
        </w:tc>
      </w:tr>
    </w:tbl>
    <w:p w14:paraId="352ACFBE" w14:textId="77777777" w:rsidR="00095808" w:rsidRPr="00DB0E3B" w:rsidRDefault="00095808" w:rsidP="00095808">
      <w:pPr>
        <w:widowControl w:val="0"/>
        <w:ind w:left="397" w:hanging="397"/>
        <w:rPr>
          <w:rFonts w:ascii="Archivo" w:hAnsi="Archivo"/>
          <w:lang w:val="es-ES_tradnl"/>
        </w:rPr>
      </w:pPr>
    </w:p>
    <w:p w14:paraId="46708B7B" w14:textId="39857906" w:rsidR="00095808" w:rsidRPr="00DB0E3B" w:rsidRDefault="00095808" w:rsidP="00095808">
      <w:pPr>
        <w:widowControl w:val="0"/>
        <w:ind w:left="397" w:hanging="397"/>
        <w:rPr>
          <w:rFonts w:ascii="Archivo" w:hAnsi="Archivo"/>
          <w:lang w:val="es-ES_tradnl"/>
        </w:rPr>
      </w:pPr>
      <w:r w:rsidRPr="00DB0E3B">
        <w:rPr>
          <w:rFonts w:ascii="Archivo" w:hAnsi="Archivo"/>
          <w:lang w:val="es-ES_tradnl"/>
        </w:rPr>
        <w:t>H)</w:t>
      </w:r>
      <w:r w:rsidRPr="00DB0E3B">
        <w:rPr>
          <w:rFonts w:ascii="Archivo" w:hAnsi="Archivo"/>
          <w:lang w:val="es-ES_tradnl"/>
        </w:rPr>
        <w:tab/>
      </w:r>
      <w:r w:rsidR="00DB32AC" w:rsidRPr="00DB0E3B">
        <w:rPr>
          <w:rFonts w:ascii="Archivo" w:hAnsi="Archivo"/>
          <w:b/>
          <w:bCs/>
          <w:lang w:val="es-ES_tradnl"/>
        </w:rPr>
        <w:t>Otra información pertinente</w:t>
      </w:r>
      <w:r w:rsidRPr="00DB0E3B">
        <w:rPr>
          <w:rFonts w:ascii="Archivo" w:hAnsi="Archivo"/>
          <w:b/>
          <w:bCs/>
          <w:lang w:val="es-ES_tradnl"/>
        </w:rPr>
        <w:t xml:space="preserve">: </w:t>
      </w:r>
      <w:r w:rsidR="00DB32AC" w:rsidRPr="00DB0E3B">
        <w:rPr>
          <w:rFonts w:ascii="Archivo" w:hAnsi="Archivo"/>
          <w:lang w:val="es-ES_tradnl"/>
        </w:rPr>
        <w:t>Por favor, facilite cualquier otra información, documento o sugerencia pertinente que pueda servir de base para la preparación de los talleres sobre los dictámenes de adquisición legal.</w:t>
      </w:r>
    </w:p>
    <w:tbl>
      <w:tblPr>
        <w:tblStyle w:val="TableGrid"/>
        <w:tblW w:w="0" w:type="auto"/>
        <w:tblLook w:val="04A0" w:firstRow="1" w:lastRow="0" w:firstColumn="1" w:lastColumn="0" w:noHBand="0" w:noVBand="1"/>
      </w:tblPr>
      <w:tblGrid>
        <w:gridCol w:w="9629"/>
      </w:tblGrid>
      <w:tr w:rsidR="00095808" w:rsidRPr="00DB0E3B" w14:paraId="3685D632" w14:textId="77777777" w:rsidTr="00116D4C">
        <w:tc>
          <w:tcPr>
            <w:tcW w:w="9629" w:type="dxa"/>
          </w:tcPr>
          <w:p w14:paraId="66A3D741" w14:textId="77777777" w:rsidR="00095808" w:rsidRPr="00DB0E3B" w:rsidRDefault="00095808" w:rsidP="00116D4C">
            <w:pPr>
              <w:widowControl w:val="0"/>
              <w:rPr>
                <w:rFonts w:ascii="Archivo" w:hAnsi="Archivo"/>
                <w:lang w:val="es-ES_tradnl"/>
              </w:rPr>
            </w:pPr>
            <w:r w:rsidRPr="00DB0E3B">
              <w:rPr>
                <w:rFonts w:ascii="Archivo" w:hAnsi="Archivo"/>
                <w:lang w:val="es-ES_tradnl"/>
              </w:rPr>
              <w:t>………………………………………………………………………………………………………………………………………………………………………………………………………………………………………………………………………………………………………………………………………………………………………………………………………………………………………………………………………………………………………………………………………………………………………………………………………………………………………………………………………………………………………………………………………………………………………………………………………………………………………………………………………………………………………………………………………………………………………………………………………………………………………………………………………………………………………………………………………………………………………………………………………………………………………………………………………………………………………………………………………………………………………………………………</w:t>
            </w:r>
          </w:p>
        </w:tc>
      </w:tr>
    </w:tbl>
    <w:p w14:paraId="47770020" w14:textId="77777777" w:rsidR="00095808" w:rsidRPr="00DB0E3B" w:rsidRDefault="00095808" w:rsidP="00095808">
      <w:pPr>
        <w:widowControl w:val="0"/>
        <w:rPr>
          <w:rFonts w:ascii="Archivo" w:hAnsi="Archivo"/>
          <w:lang w:val="es-ES_tradnl"/>
        </w:rPr>
      </w:pPr>
    </w:p>
    <w:p w14:paraId="2412BAAC" w14:textId="77777777" w:rsidR="00CF505A" w:rsidRPr="00DB0E3B" w:rsidRDefault="00CF505A">
      <w:pPr>
        <w:rPr>
          <w:lang w:val="es-ES_tradnl"/>
        </w:rPr>
      </w:pPr>
    </w:p>
    <w:sectPr w:rsidR="00CF505A" w:rsidRPr="00DB0E3B" w:rsidSect="00095808">
      <w:headerReference w:type="default" r:id="rId7"/>
      <w:footerReference w:type="first" r:id="rId8"/>
      <w:pgSz w:w="11907" w:h="16840" w:code="9"/>
      <w:pgMar w:top="1134" w:right="1134" w:bottom="1129" w:left="1134" w:header="555" w:footer="28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4B0F" w14:textId="77777777" w:rsidR="008365DB" w:rsidRDefault="008365DB" w:rsidP="00095808">
      <w:pPr>
        <w:spacing w:after="0" w:line="240" w:lineRule="auto"/>
      </w:pPr>
      <w:r>
        <w:separator/>
      </w:r>
    </w:p>
  </w:endnote>
  <w:endnote w:type="continuationSeparator" w:id="0">
    <w:p w14:paraId="30B31034" w14:textId="77777777" w:rsidR="008365DB" w:rsidRDefault="008365DB" w:rsidP="0009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chivo">
    <w:panose1 w:val="020B0503020202020B04"/>
    <w:charset w:val="00"/>
    <w:family w:val="swiss"/>
    <w:pitch w:val="variable"/>
    <w:sig w:usb0="2000000F" w:usb1="00000001" w:usb2="00000000" w:usb3="00000000" w:csb0="00000193" w:csb1="00000000"/>
  </w:font>
  <w:font w:name="Yanone Kaffeesatz">
    <w:panose1 w:val="00000000000000000000"/>
    <w:charset w:val="00"/>
    <w:family w:val="auto"/>
    <w:pitch w:val="variable"/>
    <w:sig w:usb0="A00002EF" w:usb1="5000204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BC27" w14:textId="77777777" w:rsidR="00002335" w:rsidRDefault="00A00CEF" w:rsidP="00002335">
    <w:pPr>
      <w:pStyle w:val="Footer"/>
      <w:pBdr>
        <w:top w:val="none" w:sz="0" w:space="0" w:color="auto"/>
      </w:pBdr>
      <w:ind w:right="1089"/>
      <w:jc w:val="both"/>
      <w:rPr>
        <w:rFonts w:ascii="Archivo" w:hAnsi="Archivo" w:cs="Arial"/>
        <w:color w:val="auto"/>
        <w:lang w:val="fr-FR"/>
      </w:rPr>
    </w:pPr>
    <w:r>
      <w:rPr>
        <w:noProof/>
      </w:rPr>
      <mc:AlternateContent>
        <mc:Choice Requires="wps">
          <w:drawing>
            <wp:anchor distT="0" distB="0" distL="114300" distR="114300" simplePos="0" relativeHeight="251664384" behindDoc="0" locked="0" layoutInCell="1" allowOverlap="1" wp14:anchorId="0BEAC94B" wp14:editId="4938EE87">
              <wp:simplePos x="0" y="0"/>
              <wp:positionH relativeFrom="column">
                <wp:posOffset>-727897</wp:posOffset>
              </wp:positionH>
              <wp:positionV relativeFrom="paragraph">
                <wp:posOffset>329565</wp:posOffset>
              </wp:positionV>
              <wp:extent cx="7545771" cy="269508"/>
              <wp:effectExtent l="0" t="0" r="0" b="0"/>
              <wp:wrapNone/>
              <wp:docPr id="1" name="Text Box 1"/>
              <wp:cNvGraphicFramePr/>
              <a:graphic xmlns:a="http://schemas.openxmlformats.org/drawingml/2006/main">
                <a:graphicData uri="http://schemas.microsoft.com/office/word/2010/wordprocessingShape">
                  <wps:wsp>
                    <wps:cNvSpPr txBox="1"/>
                    <wps:spPr>
                      <a:xfrm>
                        <a:off x="0" y="0"/>
                        <a:ext cx="7545771" cy="269508"/>
                      </a:xfrm>
                      <a:prstGeom prst="rect">
                        <a:avLst/>
                      </a:prstGeom>
                      <a:noFill/>
                      <a:ln w="6350">
                        <a:noFill/>
                      </a:ln>
                    </wps:spPr>
                    <wps:txbx>
                      <w:txbxContent>
                        <w:p w14:paraId="3B4C9BCD" w14:textId="77777777" w:rsidR="00F44ABD" w:rsidRPr="00F44ABD" w:rsidRDefault="00A00CEF" w:rsidP="00F44ABD">
                          <w:pPr>
                            <w:jc w:val="center"/>
                            <w:rPr>
                              <w:rFonts w:ascii="Yanone Kaffeesatz" w:hAnsi="Yanone Kaffeesatz"/>
                              <w:color w:val="FFFFFF" w:themeColor="background1"/>
                              <w:sz w:val="24"/>
                              <w:szCs w:val="24"/>
                            </w:rPr>
                          </w:pPr>
                          <w:r w:rsidRPr="00F44ABD">
                            <w:rPr>
                              <w:rFonts w:ascii="Yanone Kaffeesatz" w:hAnsi="Yanone Kaffeesatz"/>
                              <w:color w:val="FFFFFF" w:themeColor="background1"/>
                              <w:sz w:val="24"/>
                              <w:szCs w:val="24"/>
                            </w:rPr>
                            <w:t>Secretariat of the Convention on International Trade in Endangered Species of Wild Fauna and Flora (CITES)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AC94B" id="_x0000_t202" coordsize="21600,21600" o:spt="202" path="m,l,21600r21600,l21600,xe">
              <v:stroke joinstyle="miter"/>
              <v:path gradientshapeok="t" o:connecttype="rect"/>
            </v:shapetype>
            <v:shape id="Text Box 1" o:spid="_x0000_s1026" type="#_x0000_t202" style="position:absolute;left:0;text-align:left;margin-left:-57.3pt;margin-top:25.95pt;width:594.15pt;height:2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" filled="f" stroked="f" strokeweight=".5pt">
              <v:textbox>
                <w:txbxContent>
                  <w:p w14:paraId="3B4C9BCD" w14:textId="77777777" w:rsidR="00F44ABD" w:rsidRPr="00F44ABD" w:rsidRDefault="00A00CEF" w:rsidP="00F44ABD">
                    <w:pPr>
                      <w:jc w:val="center"/>
                      <w:rPr>
                        <w:rFonts w:ascii="Yanone Kaffeesatz" w:hAnsi="Yanone Kaffeesatz"/>
                        <w:color w:val="FFFFFF" w:themeColor="background1"/>
                        <w:sz w:val="24"/>
                        <w:szCs w:val="24"/>
                      </w:rPr>
                    </w:pPr>
                    <w:r w:rsidRPr="00F44ABD">
                      <w:rPr>
                        <w:rFonts w:ascii="Yanone Kaffeesatz" w:hAnsi="Yanone Kaffeesatz"/>
                        <w:color w:val="FFFFFF" w:themeColor="background1"/>
                        <w:sz w:val="24"/>
                        <w:szCs w:val="24"/>
                      </w:rPr>
                      <w:t>Secretariat of the Convention on International Trade in Endangered Species of Wild Fauna and Flora (CITES)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23984C" wp14:editId="78965A9F">
              <wp:simplePos x="0" y="0"/>
              <wp:positionH relativeFrom="column">
                <wp:posOffset>-1021305</wp:posOffset>
              </wp:positionH>
              <wp:positionV relativeFrom="paragraph">
                <wp:posOffset>239395</wp:posOffset>
              </wp:positionV>
              <wp:extent cx="7842325" cy="432435"/>
              <wp:effectExtent l="0" t="0" r="635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2325" cy="432435"/>
                      </a:xfrm>
                      <a:prstGeom prst="rect">
                        <a:avLst/>
                      </a:prstGeom>
                      <a:solidFill>
                        <a:srgbClr val="DF5A2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1C897" w14:textId="77777777" w:rsidR="00002335" w:rsidRPr="00F44ABD" w:rsidRDefault="00307A76" w:rsidP="00F44ABD">
                          <w:pPr>
                            <w:rPr>
                              <w:rFonts w:ascii="Yanone Kaffeesatz" w:hAnsi="Yanone Kaffeesatz"/>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3984C" id="docshape6" o:spid="_x0000_s1027" style="position:absolute;left:0;text-align:left;margin-left:-80.4pt;margin-top:18.85pt;width:617.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" fillcolor="#df5a28" stroked="f">
              <v:textbox>
                <w:txbxContent>
                  <w:p w14:paraId="0501C897" w14:textId="77777777" w:rsidR="00002335" w:rsidRPr="00F44ABD" w:rsidRDefault="008365DB" w:rsidP="00F44ABD">
                    <w:pPr>
                      <w:rPr>
                        <w:rFonts w:ascii="Yanone Kaffeesatz" w:hAnsi="Yanone Kaffeesatz"/>
                        <w:color w:val="FFFFFF" w:themeColor="background1"/>
                        <w:sz w:val="24"/>
                        <w:szCs w:val="24"/>
                      </w:rPr>
                    </w:pPr>
                  </w:p>
                </w:txbxContent>
              </v:textbox>
            </v:rect>
          </w:pict>
        </mc:Fallback>
      </mc:AlternateContent>
    </w:r>
  </w:p>
  <w:p w14:paraId="6107E50E" w14:textId="77777777" w:rsidR="00E3049A" w:rsidRPr="00E3049A" w:rsidRDefault="00A00CEF" w:rsidP="00C80ED5">
    <w:pPr>
      <w:pStyle w:val="Footer"/>
      <w:pBdr>
        <w:top w:val="none" w:sz="0" w:space="0" w:color="auto"/>
      </w:pBdr>
      <w:ind w:right="1089"/>
      <w:jc w:val="right"/>
      <w:rPr>
        <w:rFonts w:ascii="Archivo" w:hAnsi="Archivo" w:cs="Arial"/>
        <w:color w:val="auto"/>
        <w:lang w:val="fr-FR"/>
      </w:rPr>
    </w:pPr>
    <w:r>
      <w:rPr>
        <w:rFonts w:ascii="Archivo" w:hAnsi="Archivo"/>
        <w:noProof/>
      </w:rPr>
      <mc:AlternateContent>
        <mc:Choice Requires="wps">
          <w:drawing>
            <wp:anchor distT="0" distB="0" distL="114300" distR="114300" simplePos="0" relativeHeight="251662336" behindDoc="0" locked="0" layoutInCell="1" allowOverlap="1" wp14:anchorId="3B1F7CC0" wp14:editId="4201964F">
              <wp:simplePos x="0" y="0"/>
              <wp:positionH relativeFrom="column">
                <wp:posOffset>5582322</wp:posOffset>
              </wp:positionH>
              <wp:positionV relativeFrom="paragraph">
                <wp:posOffset>508635</wp:posOffset>
              </wp:positionV>
              <wp:extent cx="635635" cy="241935"/>
              <wp:effectExtent l="0" t="0" r="12065" b="12065"/>
              <wp:wrapNone/>
              <wp:docPr id="9" name="Text Box 9"/>
              <wp:cNvGraphicFramePr/>
              <a:graphic xmlns:a="http://schemas.openxmlformats.org/drawingml/2006/main">
                <a:graphicData uri="http://schemas.microsoft.com/office/word/2010/wordprocessingShape">
                  <wps:wsp>
                    <wps:cNvSpPr txBox="1"/>
                    <wps:spPr>
                      <a:xfrm>
                        <a:off x="0" y="0"/>
                        <a:ext cx="635635" cy="241935"/>
                      </a:xfrm>
                      <a:prstGeom prst="rect">
                        <a:avLst/>
                      </a:prstGeom>
                      <a:solidFill>
                        <a:schemeClr val="lt1"/>
                      </a:solidFill>
                      <a:ln w="6350">
                        <a:solidFill>
                          <a:schemeClr val="bg1"/>
                        </a:solidFill>
                      </a:ln>
                    </wps:spPr>
                    <wps:txbx>
                      <w:txbxContent>
                        <w:p w14:paraId="3078F66A" w14:textId="77777777" w:rsidR="007035E0" w:rsidRPr="005F7250" w:rsidRDefault="00A00CEF" w:rsidP="005F7250">
                          <w:pPr>
                            <w:rPr>
                              <w:rFonts w:ascii="Archivo" w:hAnsi="Archivo"/>
                              <w:b/>
                              <w:bCs/>
                              <w:color w:val="E05A28"/>
                              <w:sz w:val="16"/>
                              <w:szCs w:val="16"/>
                            </w:rPr>
                          </w:pPr>
                          <w:r w:rsidRPr="005F7250">
                            <w:rPr>
                              <w:rFonts w:ascii="Archivo" w:hAnsi="Archivo"/>
                              <w:b/>
                              <w:bCs/>
                              <w:color w:val="E05A28"/>
                              <w:sz w:val="16"/>
                              <w:szCs w:val="16"/>
                            </w:rPr>
                            <w:t>cites.org</w:t>
                          </w:r>
                        </w:p>
                        <w:p w14:paraId="2B9204C5" w14:textId="77777777" w:rsidR="007035E0" w:rsidRPr="005F7250" w:rsidRDefault="00307A76" w:rsidP="005F7250">
                          <w:pPr>
                            <w:rPr>
                              <w:color w:val="E05A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7CC0" id="Text Box 9" o:spid="_x0000_s1028" type="#_x0000_t202" style="position:absolute;left:0;text-align:left;margin-left:439.55pt;margin-top:40.05pt;width:50.0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" fillcolor="white [3201]" strokecolor="white [3212]" strokeweight=".5pt">
              <v:textbox>
                <w:txbxContent>
                  <w:p w14:paraId="3078F66A" w14:textId="77777777" w:rsidR="007035E0" w:rsidRPr="005F7250" w:rsidRDefault="00A00CEF" w:rsidP="005F7250">
                    <w:pPr>
                      <w:rPr>
                        <w:rFonts w:ascii="Archivo" w:hAnsi="Archivo"/>
                        <w:b/>
                        <w:bCs/>
                        <w:color w:val="E05A28"/>
                        <w:sz w:val="16"/>
                        <w:szCs w:val="16"/>
                      </w:rPr>
                    </w:pPr>
                    <w:r w:rsidRPr="005F7250">
                      <w:rPr>
                        <w:rFonts w:ascii="Archivo" w:hAnsi="Archivo"/>
                        <w:b/>
                        <w:bCs/>
                        <w:color w:val="E05A28"/>
                        <w:sz w:val="16"/>
                        <w:szCs w:val="16"/>
                      </w:rPr>
                      <w:t>cites.org</w:t>
                    </w:r>
                  </w:p>
                  <w:p w14:paraId="2B9204C5" w14:textId="77777777" w:rsidR="007035E0" w:rsidRPr="005F7250" w:rsidRDefault="008365DB" w:rsidP="005F7250">
                    <w:pPr>
                      <w:rPr>
                        <w:color w:val="E05A28"/>
                      </w:rPr>
                    </w:pPr>
                  </w:p>
                </w:txbxContent>
              </v:textbox>
            </v:shape>
          </w:pict>
        </mc:Fallback>
      </mc:AlternateContent>
    </w:r>
    <w:r>
      <w:rPr>
        <w:rFonts w:ascii="Archivo" w:hAnsi="Archivo"/>
        <w:noProof/>
      </w:rPr>
      <mc:AlternateContent>
        <mc:Choice Requires="wps">
          <w:drawing>
            <wp:anchor distT="0" distB="0" distL="114300" distR="114300" simplePos="0" relativeHeight="251661312" behindDoc="0" locked="0" layoutInCell="1" allowOverlap="1" wp14:anchorId="51F03641" wp14:editId="075E487D">
              <wp:simplePos x="0" y="0"/>
              <wp:positionH relativeFrom="column">
                <wp:posOffset>5563833</wp:posOffset>
              </wp:positionH>
              <wp:positionV relativeFrom="paragraph">
                <wp:posOffset>415925</wp:posOffset>
              </wp:positionV>
              <wp:extent cx="0" cy="397565"/>
              <wp:effectExtent l="0" t="0" r="12700" b="8890"/>
              <wp:wrapNone/>
              <wp:docPr id="8" name="Straight Connector 8"/>
              <wp:cNvGraphicFramePr/>
              <a:graphic xmlns:a="http://schemas.openxmlformats.org/drawingml/2006/main">
                <a:graphicData uri="http://schemas.microsoft.com/office/word/2010/wordprocessingShape">
                  <wps:wsp>
                    <wps:cNvCnPr/>
                    <wps:spPr>
                      <a:xfrm>
                        <a:off x="0" y="0"/>
                        <a:ext cx="0" cy="3975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532B4B"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1pt,32.75pt" to="438.1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" strokecolor="black [3213]" strokeweight=".5pt">
              <v:stroke joinstyle="miter"/>
            </v:line>
          </w:pict>
        </mc:Fallback>
      </mc:AlternateContent>
    </w:r>
    <w:r w:rsidRPr="00E3049A">
      <w:rPr>
        <w:rFonts w:ascii="Archivo" w:hAnsi="Archivo" w:cs="Arial"/>
        <w:color w:val="auto"/>
        <w:lang w:val="fr-FR"/>
      </w:rPr>
      <w:t xml:space="preserve">Postal </w:t>
    </w:r>
    <w:proofErr w:type="spellStart"/>
    <w:r w:rsidRPr="00E3049A">
      <w:rPr>
        <w:rFonts w:ascii="Archivo" w:hAnsi="Archivo" w:cs="Arial"/>
        <w:color w:val="auto"/>
        <w:lang w:val="fr-FR"/>
      </w:rPr>
      <w:t>address</w:t>
    </w:r>
    <w:proofErr w:type="spellEnd"/>
    <w:r>
      <w:rPr>
        <w:rFonts w:ascii="Archivo" w:hAnsi="Archivo" w:cs="Arial"/>
        <w:color w:val="auto"/>
        <w:lang w:val="fr-FR"/>
      </w:rPr>
      <w:t>:</w:t>
    </w:r>
    <w:r w:rsidRPr="00E3049A">
      <w:rPr>
        <w:rFonts w:ascii="Archivo" w:hAnsi="Archivo" w:cs="Arial"/>
        <w:color w:val="auto"/>
        <w:lang w:val="fr-FR"/>
      </w:rPr>
      <w:br/>
      <w:t>CITES Secretariat</w:t>
    </w:r>
    <w:r>
      <w:rPr>
        <w:rFonts w:ascii="Archivo" w:hAnsi="Archivo" w:cs="Arial"/>
        <w:color w:val="auto"/>
        <w:lang w:val="fr-FR"/>
      </w:rPr>
      <w:br/>
      <w:t>Palais des Nations</w:t>
    </w:r>
    <w:r>
      <w:rPr>
        <w:rFonts w:ascii="Archivo" w:hAnsi="Archivo" w:cs="Arial"/>
        <w:color w:val="auto"/>
        <w:lang w:val="fr-FR"/>
      </w:rPr>
      <w:br/>
      <w:t>Avenue de la Paix 8-14</w:t>
    </w:r>
    <w:r>
      <w:rPr>
        <w:rFonts w:ascii="Archivo" w:hAnsi="Archivo" w:cs="Arial"/>
        <w:color w:val="auto"/>
        <w:lang w:val="fr-FR"/>
      </w:rPr>
      <w:br/>
      <w:t>1211 Geneva 10,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D3C2" w14:textId="77777777" w:rsidR="008365DB" w:rsidRDefault="008365DB" w:rsidP="00095808">
      <w:pPr>
        <w:spacing w:after="0" w:line="240" w:lineRule="auto"/>
      </w:pPr>
      <w:r>
        <w:separator/>
      </w:r>
    </w:p>
  </w:footnote>
  <w:footnote w:type="continuationSeparator" w:id="0">
    <w:p w14:paraId="543A01EB" w14:textId="77777777" w:rsidR="008365DB" w:rsidRDefault="008365DB" w:rsidP="00095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BF41" w14:textId="77777777" w:rsidR="00711CD3" w:rsidRDefault="00307A76">
    <w:pPr>
      <w:pStyle w:val="PageTop"/>
    </w:pPr>
  </w:p>
  <w:p w14:paraId="3F2ED13E" w14:textId="77777777" w:rsidR="00711CD3" w:rsidRDefault="00A00CEF">
    <w:pPr>
      <w:pStyle w:val="PageTop"/>
    </w:pPr>
    <w:r>
      <w:t xml:space="preserve">– </w:t>
    </w:r>
    <w:r>
      <w:fldChar w:fldCharType="begin"/>
    </w:r>
    <w:r>
      <w:instrText xml:space="preserve"> PAGE  \* MERGEFORMAT </w:instrText>
    </w:r>
    <w:r>
      <w:fldChar w:fldCharType="separate"/>
    </w:r>
    <w:r>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08"/>
    <w:rsid w:val="00095808"/>
    <w:rsid w:val="00173336"/>
    <w:rsid w:val="00176BA5"/>
    <w:rsid w:val="002475F8"/>
    <w:rsid w:val="00284BFC"/>
    <w:rsid w:val="00307A76"/>
    <w:rsid w:val="003F2030"/>
    <w:rsid w:val="00583453"/>
    <w:rsid w:val="007C4C3B"/>
    <w:rsid w:val="007D12EA"/>
    <w:rsid w:val="007D54D6"/>
    <w:rsid w:val="008365DB"/>
    <w:rsid w:val="008567A8"/>
    <w:rsid w:val="00935D24"/>
    <w:rsid w:val="009A3867"/>
    <w:rsid w:val="009B7DFA"/>
    <w:rsid w:val="009C1F0B"/>
    <w:rsid w:val="00A00CEF"/>
    <w:rsid w:val="00A2758A"/>
    <w:rsid w:val="00A418F5"/>
    <w:rsid w:val="00A739C4"/>
    <w:rsid w:val="00AD532E"/>
    <w:rsid w:val="00B12E0B"/>
    <w:rsid w:val="00B513E3"/>
    <w:rsid w:val="00BD63F5"/>
    <w:rsid w:val="00C10343"/>
    <w:rsid w:val="00CD7D91"/>
    <w:rsid w:val="00CE5FA7"/>
    <w:rsid w:val="00CF505A"/>
    <w:rsid w:val="00D05672"/>
    <w:rsid w:val="00D53584"/>
    <w:rsid w:val="00D726B6"/>
    <w:rsid w:val="00DA110A"/>
    <w:rsid w:val="00DB0E3B"/>
    <w:rsid w:val="00DB32AC"/>
    <w:rsid w:val="00E45F02"/>
    <w:rsid w:val="00F217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000C3"/>
  <w15:chartTrackingRefBased/>
  <w15:docId w15:val="{EE7F9529-3D16-4E5E-842D-58929B9D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95808"/>
    <w:pPr>
      <w:pBdr>
        <w:top w:val="single" w:sz="4" w:space="5" w:color="auto"/>
      </w:pBdr>
      <w:spacing w:before="600" w:after="0" w:line="240" w:lineRule="auto"/>
      <w:jc w:val="center"/>
    </w:pPr>
    <w:rPr>
      <w:rFonts w:ascii="Arial" w:eastAsia="Times New Roman" w:hAnsi="Arial" w:cs="Times New Roman"/>
      <w:color w:val="000000"/>
      <w:kern w:val="22"/>
      <w:sz w:val="16"/>
      <w:szCs w:val="20"/>
      <w:lang w:val="en-GB" w:eastAsia="en-US"/>
    </w:rPr>
  </w:style>
  <w:style w:type="character" w:customStyle="1" w:styleId="FooterChar">
    <w:name w:val="Footer Char"/>
    <w:basedOn w:val="DefaultParagraphFont"/>
    <w:link w:val="Footer"/>
    <w:rsid w:val="00095808"/>
    <w:rPr>
      <w:rFonts w:ascii="Arial" w:eastAsia="Times New Roman" w:hAnsi="Arial" w:cs="Times New Roman"/>
      <w:color w:val="000000"/>
      <w:kern w:val="22"/>
      <w:sz w:val="16"/>
      <w:szCs w:val="20"/>
      <w:lang w:val="en-GB" w:eastAsia="en-US"/>
    </w:rPr>
  </w:style>
  <w:style w:type="paragraph" w:customStyle="1" w:styleId="PageTop">
    <w:name w:val="PageTop"/>
    <w:basedOn w:val="Normal"/>
    <w:next w:val="Normal"/>
    <w:rsid w:val="00095808"/>
    <w:pPr>
      <w:spacing w:after="260" w:line="240" w:lineRule="auto"/>
      <w:jc w:val="center"/>
    </w:pPr>
    <w:rPr>
      <w:rFonts w:ascii="Arial" w:eastAsia="Times New Roman" w:hAnsi="Arial" w:cs="Times New Roman"/>
      <w:color w:val="000000"/>
      <w:kern w:val="22"/>
      <w:sz w:val="20"/>
      <w:szCs w:val="20"/>
      <w:lang w:val="en-GB" w:eastAsia="en-US"/>
    </w:rPr>
  </w:style>
  <w:style w:type="paragraph" w:styleId="CommentText">
    <w:name w:val="annotation text"/>
    <w:basedOn w:val="Normal"/>
    <w:link w:val="CommentTextChar"/>
    <w:uiPriority w:val="99"/>
    <w:unhideWhenUsed/>
    <w:rsid w:val="00095808"/>
    <w:pPr>
      <w:spacing w:after="0" w:line="240" w:lineRule="auto"/>
    </w:pPr>
    <w:rPr>
      <w:rFonts w:ascii="Arial" w:eastAsiaTheme="minorHAnsi" w:hAnsi="Arial"/>
      <w:color w:val="44546A" w:themeColor="text2"/>
      <w:sz w:val="20"/>
      <w:szCs w:val="20"/>
      <w:lang w:eastAsia="en-US"/>
    </w:rPr>
  </w:style>
  <w:style w:type="character" w:customStyle="1" w:styleId="CommentTextChar">
    <w:name w:val="Comment Text Char"/>
    <w:basedOn w:val="DefaultParagraphFont"/>
    <w:link w:val="CommentText"/>
    <w:uiPriority w:val="99"/>
    <w:rsid w:val="00095808"/>
    <w:rPr>
      <w:rFonts w:ascii="Arial" w:eastAsiaTheme="minorHAnsi" w:hAnsi="Arial"/>
      <w:color w:val="44546A" w:themeColor="text2"/>
      <w:sz w:val="20"/>
      <w:szCs w:val="20"/>
      <w:lang w:eastAsia="en-US"/>
    </w:rPr>
  </w:style>
  <w:style w:type="table" w:styleId="TableGrid">
    <w:name w:val="Table Grid"/>
    <w:basedOn w:val="TableNormal"/>
    <w:rsid w:val="00095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5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08"/>
  </w:style>
  <w:style w:type="character" w:styleId="Hyperlink">
    <w:name w:val="Hyperlink"/>
    <w:basedOn w:val="DefaultParagraphFont"/>
    <w:uiPriority w:val="99"/>
    <w:unhideWhenUsed/>
    <w:rsid w:val="007D12EA"/>
    <w:rPr>
      <w:color w:val="0563C1" w:themeColor="hyperlink"/>
      <w:u w:val="single"/>
    </w:rPr>
  </w:style>
  <w:style w:type="character" w:styleId="UnresolvedMention">
    <w:name w:val="Unresolved Mention"/>
    <w:basedOn w:val="DefaultParagraphFont"/>
    <w:uiPriority w:val="99"/>
    <w:semiHidden/>
    <w:unhideWhenUsed/>
    <w:rsid w:val="007D12EA"/>
    <w:rPr>
      <w:color w:val="605E5C"/>
      <w:shd w:val="clear" w:color="auto" w:fill="E1DFDD"/>
    </w:rPr>
  </w:style>
  <w:style w:type="character" w:styleId="CommentReference">
    <w:name w:val="annotation reference"/>
    <w:basedOn w:val="DefaultParagraphFont"/>
    <w:uiPriority w:val="99"/>
    <w:semiHidden/>
    <w:unhideWhenUsed/>
    <w:rsid w:val="00E45F02"/>
    <w:rPr>
      <w:sz w:val="16"/>
      <w:szCs w:val="16"/>
    </w:rPr>
  </w:style>
  <w:style w:type="paragraph" w:styleId="CommentSubject">
    <w:name w:val="annotation subject"/>
    <w:basedOn w:val="CommentText"/>
    <w:next w:val="CommentText"/>
    <w:link w:val="CommentSubjectChar"/>
    <w:uiPriority w:val="99"/>
    <w:semiHidden/>
    <w:unhideWhenUsed/>
    <w:rsid w:val="00E45F02"/>
    <w:pPr>
      <w:spacing w:after="160"/>
    </w:pPr>
    <w:rPr>
      <w:rFonts w:asciiTheme="minorHAnsi" w:eastAsiaTheme="minorEastAsia" w:hAnsiTheme="minorHAnsi"/>
      <w:b/>
      <w:bCs/>
      <w:color w:val="auto"/>
      <w:lang w:eastAsia="zh-CN"/>
    </w:rPr>
  </w:style>
  <w:style w:type="character" w:customStyle="1" w:styleId="CommentSubjectChar">
    <w:name w:val="Comment Subject Char"/>
    <w:basedOn w:val="CommentTextChar"/>
    <w:link w:val="CommentSubject"/>
    <w:uiPriority w:val="99"/>
    <w:semiHidden/>
    <w:rsid w:val="00E45F02"/>
    <w:rPr>
      <w:rFonts w:ascii="Arial" w:eastAsiaTheme="minorHAnsi" w:hAnsi="Arial"/>
      <w:b/>
      <w:bCs/>
      <w:color w:val="44546A" w:themeColor="text2"/>
      <w:sz w:val="20"/>
      <w:szCs w:val="20"/>
      <w:lang w:eastAsia="en-US"/>
    </w:rPr>
  </w:style>
  <w:style w:type="character" w:styleId="FollowedHyperlink">
    <w:name w:val="FollowedHyperlink"/>
    <w:basedOn w:val="DefaultParagraphFont"/>
    <w:uiPriority w:val="99"/>
    <w:semiHidden/>
    <w:unhideWhenUsed/>
    <w:rsid w:val="003F2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3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tes.org/sites/default/files/eng/com/sc/74/E-SC74-40.pdf"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9" ma:contentTypeDescription="Create a new document." ma:contentTypeScope="" ma:versionID="f42f8fff2f04509a46edbd12ebedbd4f">
  <xsd:schema xmlns:xsd="http://www.w3.org/2001/XMLSchema" xmlns:xs="http://www.w3.org/2001/XMLSchema" xmlns:p="http://schemas.microsoft.com/office/2006/metadata/properties" xmlns:ns2="091e5ae7-c31f-43e0-b380-74509edc0e9e" xmlns:ns3="009fae64-a0e6-4869-b94e-2533145ac23d" xmlns:ns4="985ec44e-1bab-4c0b-9df0-6ba128686fc9" targetNamespace="http://schemas.microsoft.com/office/2006/metadata/properties" ma:root="true" ma:fieldsID="19c0a212e59bab8a8cdaec6f22176e7c" ns2:_="" ns3:_="" ns4:_="">
    <xsd:import namespace="091e5ae7-c31f-43e0-b380-74509edc0e9e"/>
    <xsd:import namespace="009fae64-a0e6-4869-b94e-2533145ac23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Assignedto" minOccurs="0"/>
                <xsd:element ref="ns2:MediaLengthInSeconds" minOccurs="0"/>
                <xsd:element ref="ns2:lcf76f155ced4ddcb4097134ff3c332f" minOccurs="0"/>
                <xsd:element ref="ns4: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Assignedto" ma:index="20" nillable="true" ma:displayName="Assigned to" ma:format="Dropdown" ma:internalName="Assignedto">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Date" ma:index="25"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7ba9d11-ed79-45ab-82e1-2ff8e9c45b0e}" ma:internalName="TaxCatchAll" ma:showField="CatchAllData" ma:web="009fae64-a0e6-4869-b94e-2533145a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6B6E2-AABD-433A-BC41-8E2E222BE7FE}"/>
</file>

<file path=customXml/itemProps2.xml><?xml version="1.0" encoding="utf-8"?>
<ds:datastoreItem xmlns:ds="http://schemas.openxmlformats.org/officeDocument/2006/customXml" ds:itemID="{21EB4F07-BDA1-4AB4-A0C3-ECC84ED0696B}"/>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5644</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Gandois</dc:creator>
  <cp:keywords/>
  <dc:description/>
  <cp:lastModifiedBy>Helene Gandois</cp:lastModifiedBy>
  <cp:revision>3</cp:revision>
  <dcterms:created xsi:type="dcterms:W3CDTF">2022-06-29T12:05:00Z</dcterms:created>
  <dcterms:modified xsi:type="dcterms:W3CDTF">2022-06-29T12:06:00Z</dcterms:modified>
</cp:coreProperties>
</file>