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A5BA" w14:textId="7093C477" w:rsidR="00713CAA" w:rsidRPr="008E3062" w:rsidRDefault="006161A5" w:rsidP="006161A5">
      <w:pPr>
        <w:jc w:val="right"/>
        <w:rPr>
          <w:rFonts w:ascii="Archivo" w:eastAsia="Times New Roman" w:hAnsi="Archivo" w:cs="Calibri"/>
          <w:sz w:val="22"/>
          <w:szCs w:val="22"/>
          <w:lang w:val="fr-FR" w:eastAsia="en-GB"/>
        </w:rPr>
      </w:pPr>
      <w:r w:rsidRPr="008E3062">
        <w:rPr>
          <w:rFonts w:ascii="Archivo" w:eastAsia="Times New Roman" w:hAnsi="Archivo" w:cs="Calibri"/>
          <w:sz w:val="22"/>
          <w:szCs w:val="22"/>
          <w:lang w:val="fr-FR" w:eastAsia="en-GB"/>
        </w:rPr>
        <w:t xml:space="preserve">Notification </w:t>
      </w:r>
      <w:r w:rsidR="00717A83" w:rsidRPr="008E3062">
        <w:rPr>
          <w:rFonts w:ascii="Archivo" w:eastAsia="Times New Roman" w:hAnsi="Archivo" w:cs="Calibri"/>
          <w:sz w:val="22"/>
          <w:szCs w:val="22"/>
          <w:lang w:val="fr-FR" w:eastAsia="en-GB"/>
        </w:rPr>
        <w:t>aux</w:t>
      </w:r>
      <w:r w:rsidRPr="008E3062">
        <w:rPr>
          <w:rFonts w:ascii="Archivo" w:eastAsia="Times New Roman" w:hAnsi="Archivo" w:cs="Calibri"/>
          <w:sz w:val="22"/>
          <w:szCs w:val="22"/>
          <w:lang w:val="fr-FR" w:eastAsia="en-GB"/>
        </w:rPr>
        <w:t xml:space="preserve"> Parties No. 2023/0</w:t>
      </w:r>
      <w:r w:rsidR="008E3062" w:rsidRPr="008E3062">
        <w:rPr>
          <w:rFonts w:ascii="Archivo" w:eastAsia="Times New Roman" w:hAnsi="Archivo" w:cs="Calibri"/>
          <w:sz w:val="22"/>
          <w:szCs w:val="22"/>
          <w:lang w:val="fr-FR" w:eastAsia="en-GB"/>
        </w:rPr>
        <w:t>49</w:t>
      </w:r>
    </w:p>
    <w:p w14:paraId="77F59919" w14:textId="77777777" w:rsidR="00713CAA" w:rsidRPr="008E3062" w:rsidRDefault="00941132" w:rsidP="00941132">
      <w:pPr>
        <w:jc w:val="right"/>
        <w:rPr>
          <w:rFonts w:ascii="Archivo" w:eastAsia="Times New Roman" w:hAnsi="Archivo" w:cs="Calibri"/>
          <w:sz w:val="22"/>
          <w:szCs w:val="22"/>
          <w:lang w:val="fr-FR" w:eastAsia="en-GB"/>
        </w:rPr>
      </w:pPr>
      <w:r w:rsidRPr="008E3062">
        <w:rPr>
          <w:rFonts w:ascii="Archivo" w:eastAsia="Times New Roman" w:hAnsi="Archivo" w:cs="Calibri"/>
          <w:sz w:val="22"/>
          <w:szCs w:val="22"/>
          <w:lang w:val="fr-FR" w:eastAsia="en-GB"/>
        </w:rPr>
        <w:t>Annexe 2</w:t>
      </w:r>
    </w:p>
    <w:p w14:paraId="23FF4DB1" w14:textId="77777777" w:rsidR="00713CAA" w:rsidRPr="008E3062" w:rsidRDefault="00713CAA" w:rsidP="001E7F1E">
      <w:pPr>
        <w:rPr>
          <w:rFonts w:ascii="Archivo" w:eastAsia="Times New Roman" w:hAnsi="Archivo" w:cs="Calibri"/>
          <w:sz w:val="22"/>
          <w:szCs w:val="22"/>
          <w:lang w:val="fr-FR" w:eastAsia="en-GB"/>
        </w:rPr>
      </w:pPr>
    </w:p>
    <w:p w14:paraId="145451A6" w14:textId="77777777" w:rsidR="00713CAA" w:rsidRPr="008E3062" w:rsidRDefault="00713CAA" w:rsidP="001E7F1E">
      <w:pPr>
        <w:rPr>
          <w:rFonts w:ascii="Archivo" w:eastAsia="Times New Roman" w:hAnsi="Archivo" w:cs="Calibri"/>
          <w:sz w:val="22"/>
          <w:szCs w:val="22"/>
          <w:lang w:val="fr-FR" w:eastAsia="en-GB"/>
        </w:rPr>
      </w:pPr>
    </w:p>
    <w:p w14:paraId="01CD18B0" w14:textId="77777777" w:rsidR="00713CAA" w:rsidRPr="008E3062" w:rsidRDefault="009125E2" w:rsidP="00941132">
      <w:pPr>
        <w:spacing w:line="276" w:lineRule="auto"/>
        <w:jc w:val="center"/>
        <w:rPr>
          <w:rFonts w:ascii="Archivo" w:eastAsia="Times New Roman" w:hAnsi="Archivo" w:cs="Calibri"/>
          <w:b/>
          <w:bCs/>
          <w:sz w:val="20"/>
          <w:szCs w:val="20"/>
          <w:lang w:val="fr-FR" w:eastAsia="en-GB"/>
        </w:rPr>
      </w:pPr>
      <w:r w:rsidRPr="008E3062">
        <w:rPr>
          <w:rFonts w:ascii="Archivo" w:eastAsia="Times New Roman" w:hAnsi="Archivo" w:cs="Calibri"/>
          <w:b/>
          <w:bCs/>
          <w:sz w:val="20"/>
          <w:szCs w:val="20"/>
          <w:lang w:val="fr-FR" w:eastAsia="en-GB"/>
        </w:rPr>
        <w:t>Questionnaire sur</w:t>
      </w:r>
      <w:r w:rsidR="007B6D9F" w:rsidRPr="008E3062">
        <w:rPr>
          <w:rFonts w:ascii="Archivo" w:eastAsia="Times New Roman" w:hAnsi="Archivo" w:cs="Calibri"/>
          <w:b/>
          <w:bCs/>
          <w:sz w:val="20"/>
          <w:szCs w:val="20"/>
          <w:lang w:val="fr-FR" w:eastAsia="en-GB"/>
        </w:rPr>
        <w:t xml:space="preserve"> </w:t>
      </w:r>
      <w:r w:rsidR="005518E8" w:rsidRPr="008E3062">
        <w:rPr>
          <w:rFonts w:ascii="Archivo" w:eastAsia="Times New Roman" w:hAnsi="Archivo" w:cs="Calibri"/>
          <w:b/>
          <w:bCs/>
          <w:sz w:val="20"/>
          <w:szCs w:val="20"/>
          <w:lang w:val="fr-FR" w:eastAsia="en-GB"/>
        </w:rPr>
        <w:t>les vautours d</w:t>
      </w:r>
      <w:r w:rsidR="007B6D9F" w:rsidRPr="008E3062">
        <w:rPr>
          <w:rFonts w:ascii="Archivo" w:eastAsia="Times New Roman" w:hAnsi="Archivo" w:cs="Calibri"/>
          <w:b/>
          <w:bCs/>
          <w:sz w:val="20"/>
          <w:szCs w:val="20"/>
          <w:lang w:val="fr-FR" w:eastAsia="en-GB"/>
        </w:rPr>
        <w:t>’</w:t>
      </w:r>
      <w:r w:rsidR="005518E8" w:rsidRPr="008E3062">
        <w:rPr>
          <w:rFonts w:ascii="Archivo" w:eastAsia="Times New Roman" w:hAnsi="Archivo" w:cs="Calibri"/>
          <w:b/>
          <w:bCs/>
          <w:sz w:val="20"/>
          <w:szCs w:val="20"/>
          <w:lang w:val="fr-FR" w:eastAsia="en-GB"/>
        </w:rPr>
        <w:t>Afrique de l</w:t>
      </w:r>
      <w:r w:rsidR="007B6D9F" w:rsidRPr="008E3062">
        <w:rPr>
          <w:rFonts w:ascii="Archivo" w:eastAsia="Times New Roman" w:hAnsi="Archivo" w:cs="Calibri"/>
          <w:b/>
          <w:bCs/>
          <w:sz w:val="20"/>
          <w:szCs w:val="20"/>
          <w:lang w:val="fr-FR" w:eastAsia="en-GB"/>
        </w:rPr>
        <w:t>’</w:t>
      </w:r>
      <w:r w:rsidR="005518E8" w:rsidRPr="008E3062">
        <w:rPr>
          <w:rFonts w:ascii="Archivo" w:eastAsia="Times New Roman" w:hAnsi="Archivo" w:cs="Calibri"/>
          <w:b/>
          <w:bCs/>
          <w:sz w:val="20"/>
          <w:szCs w:val="20"/>
          <w:lang w:val="fr-FR" w:eastAsia="en-GB"/>
        </w:rPr>
        <w:t>Ouest (</w:t>
      </w:r>
      <w:proofErr w:type="spellStart"/>
      <w:r w:rsidR="005518E8" w:rsidRPr="008E3062">
        <w:rPr>
          <w:rFonts w:ascii="Archivo" w:eastAsia="Times New Roman" w:hAnsi="Archivo" w:cs="Calibri"/>
          <w:b/>
          <w:bCs/>
          <w:sz w:val="20"/>
          <w:szCs w:val="20"/>
          <w:lang w:val="fr-FR" w:eastAsia="en-GB"/>
        </w:rPr>
        <w:t>Accipitridae</w:t>
      </w:r>
      <w:proofErr w:type="spellEnd"/>
      <w:r w:rsidR="00367EB4" w:rsidRPr="008E3062">
        <w:rPr>
          <w:rFonts w:ascii="Archivo" w:eastAsia="Times New Roman" w:hAnsi="Archivo" w:cs="Calibri"/>
          <w:b/>
          <w:bCs/>
          <w:sz w:val="20"/>
          <w:szCs w:val="20"/>
          <w:lang w:val="fr-FR" w:eastAsia="en-GB"/>
        </w:rPr>
        <w:t xml:space="preserve"> </w:t>
      </w:r>
      <w:proofErr w:type="spellStart"/>
      <w:r w:rsidR="005518E8" w:rsidRPr="008E3062">
        <w:rPr>
          <w:rFonts w:ascii="Archivo" w:eastAsia="Times New Roman" w:hAnsi="Archivo" w:cs="Calibri"/>
          <w:b/>
          <w:bCs/>
          <w:sz w:val="20"/>
          <w:szCs w:val="20"/>
          <w:lang w:val="fr-FR" w:eastAsia="en-GB"/>
        </w:rPr>
        <w:t>Spp</w:t>
      </w:r>
      <w:proofErr w:type="spellEnd"/>
      <w:r w:rsidR="005518E8" w:rsidRPr="008E3062">
        <w:rPr>
          <w:rFonts w:ascii="Archivo" w:eastAsia="Times New Roman" w:hAnsi="Archivo" w:cs="Calibri"/>
          <w:b/>
          <w:bCs/>
          <w:sz w:val="20"/>
          <w:szCs w:val="20"/>
          <w:lang w:val="fr-FR" w:eastAsia="en-GB"/>
        </w:rPr>
        <w:t xml:space="preserve">.) </w:t>
      </w:r>
    </w:p>
    <w:p w14:paraId="3438C113" w14:textId="77777777" w:rsidR="00713CAA" w:rsidRPr="008E3062" w:rsidRDefault="005D603B" w:rsidP="005D603B">
      <w:pPr>
        <w:spacing w:line="276" w:lineRule="auto"/>
        <w:jc w:val="center"/>
        <w:rPr>
          <w:rFonts w:ascii="Archivo" w:eastAsia="Times New Roman" w:hAnsi="Archivo" w:cs="Calibri"/>
          <w:b/>
          <w:bCs/>
          <w:sz w:val="20"/>
          <w:szCs w:val="20"/>
          <w:lang w:val="fr-FR" w:eastAsia="en-GB"/>
        </w:rPr>
      </w:pPr>
      <w:r w:rsidRPr="008E3062">
        <w:rPr>
          <w:rFonts w:ascii="Archivo" w:eastAsia="Times New Roman" w:hAnsi="Archivo" w:cs="Calibri"/>
          <w:b/>
          <w:bCs/>
          <w:sz w:val="20"/>
          <w:szCs w:val="20"/>
          <w:lang w:val="fr-FR" w:eastAsia="en-GB"/>
        </w:rPr>
        <w:t>Décisions 19.192 et 19.193</w:t>
      </w:r>
    </w:p>
    <w:p w14:paraId="0053C508" w14:textId="77777777" w:rsidR="00713CAA" w:rsidRPr="008E3062" w:rsidRDefault="00713CAA" w:rsidP="00EB744F">
      <w:pPr>
        <w:spacing w:line="276" w:lineRule="auto"/>
        <w:rPr>
          <w:rFonts w:ascii="Archivo" w:eastAsia="Times New Roman" w:hAnsi="Archivo" w:cs="Calibri"/>
          <w:sz w:val="20"/>
          <w:szCs w:val="20"/>
          <w:lang w:val="fr-FR" w:eastAsia="en-GB"/>
        </w:rPr>
      </w:pPr>
    </w:p>
    <w:p w14:paraId="28BA8732" w14:textId="77777777" w:rsidR="005928A4" w:rsidRPr="004974C2" w:rsidRDefault="00C2788E" w:rsidP="00EB744F">
      <w:pPr>
        <w:spacing w:line="276" w:lineRule="auto"/>
        <w:ind w:left="284" w:hanging="284"/>
        <w:jc w:val="both"/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</w:pPr>
      <w:r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1.</w:t>
      </w:r>
      <w:r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ab/>
      </w:r>
      <w:r w:rsidR="005928A4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Les États des aires de répartition d</w:t>
      </w:r>
      <w:r w:rsidR="007B6D9F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’</w:t>
      </w:r>
      <w:r w:rsidR="005928A4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Afrique de l</w:t>
      </w:r>
      <w:r w:rsidR="007B6D9F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’</w:t>
      </w:r>
      <w:r w:rsidR="005928A4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Ouest</w:t>
      </w:r>
      <w:r w:rsidR="005928A4" w:rsidRPr="004974C2">
        <w:rPr>
          <w:rStyle w:val="FootnoteReference"/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footnoteReference w:id="1"/>
      </w:r>
      <w:r w:rsidR="005928A4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de </w:t>
      </w:r>
      <w:proofErr w:type="spellStart"/>
      <w:r w:rsidR="00AE26CC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>Gyps</w:t>
      </w:r>
      <w:proofErr w:type="spellEnd"/>
      <w:r w:rsidR="00AE26CC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 xml:space="preserve"> africanus</w:t>
      </w:r>
      <w:r w:rsidR="00AE26CC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(</w:t>
      </w:r>
      <w:r w:rsidR="005928A4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vautour africain</w:t>
      </w:r>
      <w:r w:rsidR="00AE26CC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), </w:t>
      </w:r>
      <w:proofErr w:type="spellStart"/>
      <w:r w:rsidR="00AE26CC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>Gyps</w:t>
      </w:r>
      <w:proofErr w:type="spellEnd"/>
      <w:r w:rsidR="00AE26CC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="00AE26CC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>fulvus</w:t>
      </w:r>
      <w:proofErr w:type="spellEnd"/>
      <w:r w:rsidR="00AE26CC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(</w:t>
      </w:r>
      <w:r w:rsidR="005928A4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vautour fauve</w:t>
      </w:r>
      <w:r w:rsidR="00AE26CC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), </w:t>
      </w:r>
      <w:proofErr w:type="spellStart"/>
      <w:r w:rsidR="00AE26CC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>Gyps</w:t>
      </w:r>
      <w:proofErr w:type="spellEnd"/>
      <w:r w:rsidR="00AE26CC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="00AE26CC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>rueppelli</w:t>
      </w:r>
      <w:proofErr w:type="spellEnd"/>
      <w:r w:rsidR="00AE26CC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(</w:t>
      </w:r>
      <w:r w:rsidR="005928A4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vautour de </w:t>
      </w:r>
      <w:proofErr w:type="spellStart"/>
      <w:r w:rsidR="005928A4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Rüppell</w:t>
      </w:r>
      <w:proofErr w:type="spellEnd"/>
      <w:r w:rsidR="00AE26CC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), </w:t>
      </w:r>
      <w:proofErr w:type="spellStart"/>
      <w:r w:rsidR="00AE26CC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>Necrosyrtes</w:t>
      </w:r>
      <w:proofErr w:type="spellEnd"/>
      <w:r w:rsidR="005928A4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="00AE26CC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>monachus</w:t>
      </w:r>
      <w:proofErr w:type="spellEnd"/>
      <w:r w:rsidR="00AE26CC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(</w:t>
      </w:r>
      <w:r w:rsidR="005928A4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vautour charognard</w:t>
      </w:r>
      <w:r w:rsidR="00AE26CC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), </w:t>
      </w:r>
      <w:proofErr w:type="spellStart"/>
      <w:r w:rsidR="00AE26CC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>Neophron</w:t>
      </w:r>
      <w:proofErr w:type="spellEnd"/>
      <w:r w:rsidR="00AE26CC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="00AE26CC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>percnopterus</w:t>
      </w:r>
      <w:proofErr w:type="spellEnd"/>
      <w:r w:rsidR="00AE26CC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(</w:t>
      </w:r>
      <w:r w:rsidR="005928A4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percnoptère</w:t>
      </w:r>
      <w:r w:rsidR="00AE26CC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</w:t>
      </w:r>
      <w:r w:rsidR="007B6D9F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d’</w:t>
      </w:r>
      <w:r w:rsidR="005928A4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Égypte</w:t>
      </w:r>
      <w:r w:rsidR="00AE26CC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), </w:t>
      </w:r>
      <w:proofErr w:type="spellStart"/>
      <w:r w:rsidR="00AE26CC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>Torgos</w:t>
      </w:r>
      <w:proofErr w:type="spellEnd"/>
      <w:r w:rsidR="005928A4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="00AE26CC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>tracheliotos</w:t>
      </w:r>
      <w:proofErr w:type="spellEnd"/>
      <w:r w:rsidR="00AE26CC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(</w:t>
      </w:r>
      <w:r w:rsidR="005928A4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vautour oricou</w:t>
      </w:r>
      <w:r w:rsidR="00AE26CC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), </w:t>
      </w:r>
      <w:r w:rsidR="007B6D9F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et</w:t>
      </w:r>
      <w:r w:rsidR="00AE26CC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="00AE26CC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>Trigonoceps</w:t>
      </w:r>
      <w:proofErr w:type="spellEnd"/>
      <w:r w:rsidR="00AE26CC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="00AE26CC" w:rsidRPr="004974C2">
        <w:rPr>
          <w:rFonts w:ascii="Archivo" w:eastAsia="Times New Roman" w:hAnsi="Archivo" w:cs="Calibri"/>
          <w:i/>
          <w:iCs/>
          <w:color w:val="000000"/>
          <w:sz w:val="20"/>
          <w:szCs w:val="20"/>
          <w:lang w:val="fr-FR" w:eastAsia="en-GB"/>
        </w:rPr>
        <w:t>occipitalis</w:t>
      </w:r>
      <w:proofErr w:type="spellEnd"/>
      <w:r w:rsidR="00AE26CC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(</w:t>
      </w:r>
      <w:r w:rsidR="005928A4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vautour à tête blanche</w:t>
      </w:r>
      <w:r w:rsidR="00AE26CC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)</w:t>
      </w:r>
      <w:r w:rsidR="005928A4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 xml:space="preserve"> sont invités à compléter le questionnaire ci-dessous et à le soumettre au Secrétariat à info@cites.org, en mettant thea.carroll@un.org en copie, avant le </w:t>
      </w:r>
      <w:r w:rsidR="005928A4" w:rsidRPr="004974C2">
        <w:rPr>
          <w:rFonts w:ascii="Archivo" w:eastAsia="Times New Roman" w:hAnsi="Archivo" w:cs="Calibri"/>
          <w:b/>
          <w:color w:val="000000"/>
          <w:sz w:val="20"/>
          <w:szCs w:val="20"/>
          <w:lang w:val="fr-FR" w:eastAsia="en-GB"/>
        </w:rPr>
        <w:t>19 mai 2023</w:t>
      </w:r>
      <w:r w:rsidR="005928A4"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 :</w:t>
      </w:r>
    </w:p>
    <w:p w14:paraId="16E140FD" w14:textId="77777777" w:rsidR="00713CAA" w:rsidRPr="004974C2" w:rsidRDefault="00713CAA" w:rsidP="00EB744F">
      <w:pPr>
        <w:spacing w:line="276" w:lineRule="auto"/>
        <w:ind w:left="284" w:hanging="284"/>
        <w:jc w:val="both"/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</w:pPr>
    </w:p>
    <w:p w14:paraId="5A86F822" w14:textId="77777777" w:rsidR="00713CAA" w:rsidRPr="008E3062" w:rsidRDefault="00C2788E" w:rsidP="00EB744F">
      <w:pPr>
        <w:spacing w:line="276" w:lineRule="auto"/>
        <w:ind w:left="397" w:hanging="397"/>
        <w:rPr>
          <w:rFonts w:ascii="Archivo" w:eastAsia="SimSun" w:hAnsi="Archivo" w:cs="Archivo"/>
          <w:spacing w:val="-2"/>
          <w:sz w:val="20"/>
          <w:szCs w:val="20"/>
          <w:lang w:val="fr-FR" w:eastAsia="zh-CN"/>
        </w:rPr>
      </w:pPr>
      <w:r w:rsidRPr="004974C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2.</w:t>
      </w:r>
      <w:r w:rsidRPr="008E3062">
        <w:rPr>
          <w:rFonts w:ascii="Archivo" w:eastAsia="Times New Roman" w:hAnsi="Archivo" w:cs="Calibri"/>
          <w:sz w:val="20"/>
          <w:szCs w:val="20"/>
          <w:lang w:val="fr-FR" w:eastAsia="en-GB"/>
        </w:rPr>
        <w:tab/>
      </w:r>
      <w:r w:rsidR="002B7917" w:rsidRPr="008E3062">
        <w:rPr>
          <w:rFonts w:ascii="Archivo" w:eastAsia="Archivo" w:hAnsi="Archivo" w:cs="Archivo"/>
          <w:spacing w:val="-2"/>
          <w:sz w:val="20"/>
          <w:szCs w:val="20"/>
          <w:lang w:val="fr-FR" w:eastAsia="zh-CN"/>
        </w:rPr>
        <w:t>Coordonnées</w:t>
      </w:r>
    </w:p>
    <w:p w14:paraId="06EA2279" w14:textId="77777777" w:rsidR="00713CAA" w:rsidRPr="008E3062" w:rsidRDefault="00713CAA" w:rsidP="00EB744F">
      <w:pPr>
        <w:spacing w:line="276" w:lineRule="auto"/>
        <w:ind w:left="397" w:hanging="397"/>
        <w:rPr>
          <w:rFonts w:ascii="Archivo" w:eastAsia="SimSun" w:hAnsi="Archivo" w:cs="Archivo"/>
          <w:spacing w:val="-2"/>
          <w:sz w:val="22"/>
          <w:szCs w:val="22"/>
          <w:lang w:val="fr-FR" w:eastAsia="zh-CN"/>
        </w:rPr>
      </w:pPr>
    </w:p>
    <w:tbl>
      <w:tblPr>
        <w:tblStyle w:val="TableGrid"/>
        <w:tblW w:w="4952" w:type="pct"/>
        <w:tblInd w:w="421" w:type="dxa"/>
        <w:tblLook w:val="04A0" w:firstRow="1" w:lastRow="0" w:firstColumn="1" w:lastColumn="0" w:noHBand="0" w:noVBand="1"/>
      </w:tblPr>
      <w:tblGrid>
        <w:gridCol w:w="2879"/>
        <w:gridCol w:w="1190"/>
        <w:gridCol w:w="4990"/>
      </w:tblGrid>
      <w:tr w:rsidR="008E3062" w:rsidRPr="008E3062" w14:paraId="2FAE3841" w14:textId="77777777" w:rsidTr="00CA7A2F">
        <w:tc>
          <w:tcPr>
            <w:tcW w:w="1589" w:type="pct"/>
            <w:shd w:val="clear" w:color="auto" w:fill="D9D9D9" w:themeFill="background1" w:themeFillShade="D9"/>
            <w:vAlign w:val="center"/>
          </w:tcPr>
          <w:p w14:paraId="5F392192" w14:textId="77777777" w:rsidR="008C1F3D" w:rsidRPr="008E3062" w:rsidRDefault="008C1F3D" w:rsidP="008C1F3D">
            <w:pPr>
              <w:pStyle w:val="NoSpacing"/>
              <w:spacing w:line="276" w:lineRule="auto"/>
              <w:ind w:left="312" w:hanging="312"/>
              <w:rPr>
                <w:rFonts w:ascii="Archivo" w:hAnsi="Archivo" w:cs="Archivo"/>
                <w:color w:val="auto"/>
                <w:lang w:val="fr-FR"/>
              </w:rPr>
            </w:pPr>
            <w:r w:rsidRPr="008E3062">
              <w:rPr>
                <w:rFonts w:ascii="Archivo" w:eastAsia="Archivo" w:hAnsi="Archivo" w:cs="Archivo"/>
                <w:color w:val="auto"/>
                <w:lang w:val="fr-FR"/>
              </w:rPr>
              <w:t>a) Partie, organisation ou institution :</w:t>
            </w:r>
          </w:p>
        </w:tc>
        <w:tc>
          <w:tcPr>
            <w:tcW w:w="3411" w:type="pct"/>
            <w:gridSpan w:val="2"/>
          </w:tcPr>
          <w:p w14:paraId="2DC9BEEC" w14:textId="77777777" w:rsidR="008C1F3D" w:rsidRPr="008E3062" w:rsidRDefault="008C1F3D" w:rsidP="008C1F3D">
            <w:pPr>
              <w:pStyle w:val="NoSpacing"/>
              <w:spacing w:line="276" w:lineRule="auto"/>
              <w:rPr>
                <w:rFonts w:ascii="Archivo" w:hAnsi="Archivo" w:cs="Archivo"/>
                <w:color w:val="auto"/>
                <w:lang w:val="fr-FR"/>
              </w:rPr>
            </w:pPr>
          </w:p>
        </w:tc>
      </w:tr>
      <w:tr w:rsidR="008E3062" w:rsidRPr="008E3062" w14:paraId="159EFD84" w14:textId="77777777" w:rsidTr="00CA7A2F">
        <w:tc>
          <w:tcPr>
            <w:tcW w:w="1589" w:type="pct"/>
            <w:vMerge w:val="restart"/>
            <w:shd w:val="clear" w:color="auto" w:fill="D9D9D9" w:themeFill="background1" w:themeFillShade="D9"/>
            <w:vAlign w:val="center"/>
          </w:tcPr>
          <w:p w14:paraId="49B0EB42" w14:textId="77777777" w:rsidR="008C1F3D" w:rsidRPr="008E3062" w:rsidRDefault="008C1F3D" w:rsidP="008C1F3D">
            <w:pPr>
              <w:pStyle w:val="NoSpacing"/>
              <w:spacing w:line="276" w:lineRule="auto"/>
              <w:ind w:left="312" w:hanging="312"/>
              <w:rPr>
                <w:rFonts w:ascii="Archivo" w:hAnsi="Archivo" w:cs="Archivo"/>
                <w:color w:val="auto"/>
                <w:lang w:val="fr-FR"/>
              </w:rPr>
            </w:pPr>
            <w:r w:rsidRPr="008E3062">
              <w:rPr>
                <w:rFonts w:ascii="Archivo" w:eastAsia="Archivo" w:hAnsi="Archivo" w:cs="Archivo"/>
                <w:color w:val="auto"/>
                <w:lang w:val="fr-FR"/>
              </w:rPr>
              <w:t>b) Contact :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233E0E0F" w14:textId="77777777" w:rsidR="008C1F3D" w:rsidRPr="008E3062" w:rsidRDefault="008C1F3D" w:rsidP="008C1F3D">
            <w:pPr>
              <w:pStyle w:val="NoSpacing"/>
              <w:spacing w:line="276" w:lineRule="auto"/>
              <w:rPr>
                <w:rFonts w:ascii="Archivo" w:hAnsi="Archivo" w:cs="Archivo"/>
                <w:color w:val="auto"/>
                <w:lang w:val="fr-FR"/>
              </w:rPr>
            </w:pPr>
            <w:r w:rsidRPr="008E3062">
              <w:rPr>
                <w:rFonts w:ascii="Archivo" w:hAnsi="Archivo" w:cs="Archivo"/>
                <w:color w:val="auto"/>
                <w:lang w:val="fr-FR"/>
              </w:rPr>
              <w:t>Nom</w:t>
            </w:r>
          </w:p>
        </w:tc>
        <w:tc>
          <w:tcPr>
            <w:tcW w:w="2754" w:type="pct"/>
          </w:tcPr>
          <w:p w14:paraId="1EAE0914" w14:textId="77777777" w:rsidR="008C1F3D" w:rsidRPr="008E3062" w:rsidRDefault="008C1F3D" w:rsidP="008C1F3D">
            <w:pPr>
              <w:pStyle w:val="NoSpacing"/>
              <w:spacing w:line="276" w:lineRule="auto"/>
              <w:rPr>
                <w:rFonts w:ascii="Archivo" w:hAnsi="Archivo" w:cs="Archivo"/>
                <w:color w:val="auto"/>
                <w:lang w:val="fr-FR"/>
              </w:rPr>
            </w:pPr>
          </w:p>
        </w:tc>
      </w:tr>
      <w:tr w:rsidR="008E3062" w:rsidRPr="008E3062" w14:paraId="61EACA3A" w14:textId="77777777" w:rsidTr="00CA7A2F">
        <w:tc>
          <w:tcPr>
            <w:tcW w:w="1589" w:type="pct"/>
            <w:vMerge/>
            <w:vAlign w:val="center"/>
          </w:tcPr>
          <w:p w14:paraId="0F705BBE" w14:textId="77777777" w:rsidR="00EF6B2C" w:rsidRPr="008E3062" w:rsidRDefault="00EF6B2C" w:rsidP="00EB744F">
            <w:pPr>
              <w:pStyle w:val="NoSpacing"/>
              <w:spacing w:line="276" w:lineRule="auto"/>
              <w:rPr>
                <w:rFonts w:ascii="Archivo" w:hAnsi="Archivo" w:cs="Archivo"/>
                <w:color w:val="auto"/>
                <w:lang w:val="fr-FR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</w:tcPr>
          <w:p w14:paraId="647C30A2" w14:textId="77777777" w:rsidR="00EF6B2C" w:rsidRPr="008E3062" w:rsidRDefault="00713CAA" w:rsidP="00713CAA">
            <w:pPr>
              <w:pStyle w:val="NoSpacing"/>
              <w:spacing w:line="276" w:lineRule="auto"/>
              <w:rPr>
                <w:rFonts w:ascii="Archivo" w:hAnsi="Archivo" w:cs="Archivo"/>
                <w:color w:val="auto"/>
                <w:lang w:val="fr-FR"/>
              </w:rPr>
            </w:pPr>
            <w:r w:rsidRPr="008E3062">
              <w:rPr>
                <w:rFonts w:ascii="Archivo" w:hAnsi="Archivo" w:cs="Archivo"/>
                <w:color w:val="auto"/>
                <w:lang w:val="fr-FR"/>
              </w:rPr>
              <w:t>Téléphone</w:t>
            </w:r>
          </w:p>
        </w:tc>
        <w:tc>
          <w:tcPr>
            <w:tcW w:w="2754" w:type="pct"/>
          </w:tcPr>
          <w:p w14:paraId="0B62A1ED" w14:textId="77777777" w:rsidR="00EF6B2C" w:rsidRPr="008E3062" w:rsidRDefault="00EF6B2C" w:rsidP="00EB744F">
            <w:pPr>
              <w:pStyle w:val="NoSpacing"/>
              <w:spacing w:line="276" w:lineRule="auto"/>
              <w:rPr>
                <w:rFonts w:ascii="Archivo" w:hAnsi="Archivo" w:cs="Archivo"/>
                <w:color w:val="auto"/>
                <w:lang w:val="fr-FR"/>
              </w:rPr>
            </w:pPr>
          </w:p>
        </w:tc>
      </w:tr>
      <w:tr w:rsidR="008E3062" w:rsidRPr="008E3062" w14:paraId="1F0C015A" w14:textId="77777777" w:rsidTr="00CA7A2F">
        <w:trPr>
          <w:trHeight w:val="241"/>
        </w:trPr>
        <w:tc>
          <w:tcPr>
            <w:tcW w:w="1589" w:type="pct"/>
            <w:vMerge/>
            <w:vAlign w:val="center"/>
          </w:tcPr>
          <w:p w14:paraId="075CF7B4" w14:textId="77777777" w:rsidR="00EF6B2C" w:rsidRPr="008E3062" w:rsidRDefault="00EF6B2C" w:rsidP="00EB744F">
            <w:pPr>
              <w:pStyle w:val="NoSpacing"/>
              <w:spacing w:line="276" w:lineRule="auto"/>
              <w:rPr>
                <w:rFonts w:ascii="Archivo" w:hAnsi="Archivo" w:cs="Archivo"/>
                <w:color w:val="auto"/>
                <w:lang w:val="fr-FR"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</w:tcPr>
          <w:p w14:paraId="149765B2" w14:textId="77777777" w:rsidR="00EF6B2C" w:rsidRPr="008E3062" w:rsidRDefault="00713CAA" w:rsidP="00713CAA">
            <w:pPr>
              <w:pStyle w:val="NoSpacing"/>
              <w:spacing w:line="276" w:lineRule="auto"/>
              <w:rPr>
                <w:rFonts w:ascii="Archivo" w:hAnsi="Archivo" w:cs="Archivo"/>
                <w:color w:val="auto"/>
                <w:lang w:val="fr-FR"/>
              </w:rPr>
            </w:pPr>
            <w:r w:rsidRPr="008E3062">
              <w:rPr>
                <w:rFonts w:ascii="Archivo" w:hAnsi="Archivo" w:cs="Archivo"/>
                <w:color w:val="auto"/>
                <w:lang w:val="fr-FR"/>
              </w:rPr>
              <w:t>Courriel</w:t>
            </w:r>
          </w:p>
        </w:tc>
        <w:tc>
          <w:tcPr>
            <w:tcW w:w="2754" w:type="pct"/>
          </w:tcPr>
          <w:p w14:paraId="0F252513" w14:textId="77777777" w:rsidR="00EF6B2C" w:rsidRPr="008E3062" w:rsidRDefault="00EF6B2C" w:rsidP="00EB744F">
            <w:pPr>
              <w:pStyle w:val="NoSpacing"/>
              <w:spacing w:line="276" w:lineRule="auto"/>
              <w:rPr>
                <w:rFonts w:ascii="Archivo" w:hAnsi="Archivo" w:cs="Archivo"/>
                <w:color w:val="auto"/>
                <w:lang w:val="fr-FR"/>
              </w:rPr>
            </w:pPr>
          </w:p>
        </w:tc>
      </w:tr>
    </w:tbl>
    <w:p w14:paraId="2A9C9D0F" w14:textId="77777777" w:rsidR="00713CAA" w:rsidRPr="008E3062" w:rsidRDefault="00713CAA" w:rsidP="00EB744F">
      <w:pPr>
        <w:spacing w:line="276" w:lineRule="auto"/>
        <w:ind w:left="397" w:hanging="397"/>
        <w:rPr>
          <w:rFonts w:ascii="Archivo" w:eastAsia="SimSun" w:hAnsi="Archivo" w:cs="Archivo"/>
          <w:spacing w:val="-2"/>
          <w:sz w:val="22"/>
          <w:szCs w:val="22"/>
          <w:lang w:val="fr-FR" w:eastAsia="zh-CN"/>
        </w:rPr>
      </w:pPr>
    </w:p>
    <w:p w14:paraId="5542073D" w14:textId="77777777" w:rsidR="00713CAA" w:rsidRPr="004974C2" w:rsidRDefault="00713CAA" w:rsidP="00EB744F">
      <w:pPr>
        <w:spacing w:line="276" w:lineRule="auto"/>
        <w:rPr>
          <w:rFonts w:ascii="Archivo Regular" w:eastAsia="Times New Roman" w:hAnsi="Archivo Regular" w:cs="Calibri"/>
          <w:color w:val="000000"/>
          <w:sz w:val="20"/>
          <w:szCs w:val="20"/>
          <w:lang w:val="fr-FR" w:eastAsia="en-GB"/>
        </w:rPr>
      </w:pPr>
    </w:p>
    <w:p w14:paraId="611C913D" w14:textId="77777777" w:rsidR="00713CAA" w:rsidRPr="008E3062" w:rsidRDefault="005928A4" w:rsidP="00EB744F">
      <w:pPr>
        <w:spacing w:line="276" w:lineRule="auto"/>
        <w:rPr>
          <w:rFonts w:ascii="Archivo" w:eastAsia="Times New Roman" w:hAnsi="Archivo" w:cs="Calibri"/>
          <w:color w:val="000000"/>
          <w:sz w:val="20"/>
          <w:szCs w:val="20"/>
          <w:u w:val="single"/>
          <w:lang w:val="fr-FR" w:eastAsia="en-GB"/>
        </w:rPr>
      </w:pPr>
      <w:r w:rsidRPr="008E3062">
        <w:rPr>
          <w:rFonts w:ascii="Archivo" w:eastAsia="Times New Roman" w:hAnsi="Archivo" w:cs="Calibri"/>
          <w:color w:val="000000"/>
          <w:sz w:val="20"/>
          <w:szCs w:val="20"/>
          <w:u w:val="single"/>
          <w:lang w:val="fr-FR" w:eastAsia="en-GB"/>
        </w:rPr>
        <w:t>Me</w:t>
      </w:r>
      <w:r w:rsidR="007602CF" w:rsidRPr="008E3062">
        <w:rPr>
          <w:rFonts w:ascii="Archivo" w:eastAsia="Times New Roman" w:hAnsi="Archivo" w:cs="Calibri"/>
          <w:color w:val="000000"/>
          <w:sz w:val="20"/>
          <w:szCs w:val="20"/>
          <w:u w:val="single"/>
          <w:lang w:val="fr-FR" w:eastAsia="en-GB"/>
        </w:rPr>
        <w:t xml:space="preserve">sures </w:t>
      </w:r>
      <w:r w:rsidRPr="008E3062">
        <w:rPr>
          <w:rFonts w:ascii="Archivo" w:eastAsia="Times New Roman" w:hAnsi="Archivo" w:cs="Calibri"/>
          <w:color w:val="000000"/>
          <w:sz w:val="20"/>
          <w:szCs w:val="20"/>
          <w:u w:val="single"/>
          <w:lang w:val="fr-FR" w:eastAsia="en-GB"/>
        </w:rPr>
        <w:t xml:space="preserve">mises en </w:t>
      </w:r>
      <w:r w:rsidR="007B6D9F" w:rsidRPr="008E3062">
        <w:rPr>
          <w:rFonts w:ascii="Archivo" w:eastAsia="Times New Roman" w:hAnsi="Archivo" w:cs="Calibri"/>
          <w:color w:val="000000"/>
          <w:sz w:val="20"/>
          <w:szCs w:val="20"/>
          <w:u w:val="single"/>
          <w:lang w:val="fr-FR" w:eastAsia="en-GB"/>
        </w:rPr>
        <w:t>place</w:t>
      </w:r>
      <w:r w:rsidRPr="008E3062">
        <w:rPr>
          <w:rFonts w:ascii="Archivo" w:eastAsia="Times New Roman" w:hAnsi="Archivo" w:cs="Calibri"/>
          <w:color w:val="000000"/>
          <w:sz w:val="20"/>
          <w:szCs w:val="20"/>
          <w:u w:val="single"/>
          <w:lang w:val="fr-FR" w:eastAsia="en-GB"/>
        </w:rPr>
        <w:t xml:space="preserve"> pour lutter contre le commerce illégal :</w:t>
      </w:r>
    </w:p>
    <w:p w14:paraId="1FFCC873" w14:textId="77777777" w:rsidR="00713CAA" w:rsidRPr="004974C2" w:rsidRDefault="00713CAA" w:rsidP="00EB744F">
      <w:pPr>
        <w:spacing w:line="276" w:lineRule="auto"/>
        <w:rPr>
          <w:rFonts w:ascii="Archivo Regular" w:eastAsia="Times New Roman" w:hAnsi="Archivo Regular" w:cs="Calibri"/>
          <w:color w:val="000000"/>
          <w:sz w:val="20"/>
          <w:szCs w:val="20"/>
          <w:u w:val="single"/>
          <w:lang w:val="fr-FR" w:eastAsia="en-GB"/>
        </w:rPr>
      </w:pPr>
    </w:p>
    <w:p w14:paraId="3FA29DD9" w14:textId="77777777" w:rsidR="00713CAA" w:rsidRPr="004974C2" w:rsidRDefault="007602CF" w:rsidP="00EB744F">
      <w:pPr>
        <w:spacing w:line="276" w:lineRule="auto"/>
        <w:ind w:left="426" w:hanging="426"/>
        <w:rPr>
          <w:rFonts w:ascii="Archivo Regular" w:eastAsia="Times New Roman" w:hAnsi="Archivo Regular" w:cs="Calibri"/>
          <w:color w:val="000000"/>
          <w:sz w:val="20"/>
          <w:szCs w:val="20"/>
          <w:lang w:val="fr-FR" w:eastAsia="en-GB"/>
        </w:rPr>
      </w:pPr>
      <w:r w:rsidRPr="004974C2">
        <w:rPr>
          <w:rFonts w:ascii="Archivo Regular" w:eastAsia="Times New Roman" w:hAnsi="Archivo Regular" w:cs="Calibri"/>
          <w:color w:val="000000"/>
          <w:sz w:val="20"/>
          <w:szCs w:val="20"/>
          <w:lang w:val="fr-FR" w:eastAsia="en-GB"/>
        </w:rPr>
        <w:t>3</w:t>
      </w:r>
      <w:r w:rsidRPr="008E306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.</w:t>
      </w:r>
      <w:r w:rsidRPr="008E306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ab/>
      </w:r>
      <w:r w:rsidR="005928A4" w:rsidRPr="008E306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Veuillez fournir des informations sur les mesures ci-après visant à lutter contre le commerce illicite</w:t>
      </w:r>
      <w:r w:rsidR="007B6D9F" w:rsidRPr="008E306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 </w:t>
      </w:r>
      <w:r w:rsidR="00FC77BA" w:rsidRPr="008E3062">
        <w:rPr>
          <w:rFonts w:ascii="Archivo" w:eastAsia="Times New Roman" w:hAnsi="Archivo" w:cs="Calibri"/>
          <w:color w:val="000000"/>
          <w:sz w:val="20"/>
          <w:szCs w:val="20"/>
          <w:lang w:val="fr-FR" w:eastAsia="en-GB"/>
        </w:rPr>
        <w:t>:</w:t>
      </w:r>
    </w:p>
    <w:p w14:paraId="5C8E5EE7" w14:textId="77777777" w:rsidR="00FC77BA" w:rsidRPr="004974C2" w:rsidRDefault="00FC77BA" w:rsidP="00EB744F">
      <w:pPr>
        <w:spacing w:line="276" w:lineRule="auto"/>
        <w:ind w:left="426" w:hanging="426"/>
        <w:rPr>
          <w:rFonts w:ascii="Archivo Regular" w:eastAsia="Times New Roman" w:hAnsi="Archivo Regular" w:cs="Calibri"/>
          <w:color w:val="000000"/>
          <w:sz w:val="22"/>
          <w:szCs w:val="22"/>
          <w:lang w:val="fr-FR" w:eastAsia="en-GB"/>
        </w:rPr>
      </w:pPr>
    </w:p>
    <w:tbl>
      <w:tblPr>
        <w:tblStyle w:val="TableGrid"/>
        <w:tblpPr w:leftFromText="180" w:rightFromText="180" w:vertAnchor="text" w:tblpX="421" w:tblpY="1"/>
        <w:tblOverlap w:val="never"/>
        <w:tblW w:w="4952" w:type="pct"/>
        <w:tblLook w:val="04A0" w:firstRow="1" w:lastRow="0" w:firstColumn="1" w:lastColumn="0" w:noHBand="0" w:noVBand="1"/>
      </w:tblPr>
      <w:tblGrid>
        <w:gridCol w:w="2723"/>
        <w:gridCol w:w="810"/>
        <w:gridCol w:w="1886"/>
        <w:gridCol w:w="3640"/>
      </w:tblGrid>
      <w:tr w:rsidR="008E3062" w:rsidRPr="008E3062" w14:paraId="66D6FA3C" w14:textId="77777777" w:rsidTr="00F910BA">
        <w:trPr>
          <w:tblHeader/>
        </w:trPr>
        <w:tc>
          <w:tcPr>
            <w:tcW w:w="1503" w:type="pct"/>
            <w:shd w:val="clear" w:color="auto" w:fill="F2F2F2" w:themeFill="background1" w:themeFillShade="F2"/>
          </w:tcPr>
          <w:p w14:paraId="5CDBB249" w14:textId="77777777" w:rsidR="00DD0B52" w:rsidRPr="008E3062" w:rsidRDefault="00713CAA" w:rsidP="00713CAA">
            <w:pPr>
              <w:pStyle w:val="NoSpacing"/>
              <w:spacing w:line="276" w:lineRule="auto"/>
              <w:jc w:val="center"/>
              <w:rPr>
                <w:color w:val="auto"/>
                <w:lang w:val="fr-FR"/>
              </w:rPr>
            </w:pPr>
            <w:r w:rsidRPr="008E3062">
              <w:rPr>
                <w:color w:val="auto"/>
                <w:lang w:val="fr-FR"/>
              </w:rPr>
              <w:t>Question</w:t>
            </w:r>
          </w:p>
        </w:tc>
        <w:tc>
          <w:tcPr>
            <w:tcW w:w="3497" w:type="pct"/>
            <w:gridSpan w:val="3"/>
            <w:shd w:val="clear" w:color="auto" w:fill="F2F2F2" w:themeFill="background1" w:themeFillShade="F2"/>
          </w:tcPr>
          <w:p w14:paraId="735389B6" w14:textId="77777777" w:rsidR="00DD0B52" w:rsidRPr="008E3062" w:rsidRDefault="00A23278" w:rsidP="00EB744F">
            <w:pPr>
              <w:pStyle w:val="NoSpacing"/>
              <w:spacing w:line="276" w:lineRule="auto"/>
              <w:jc w:val="center"/>
              <w:rPr>
                <w:color w:val="auto"/>
                <w:lang w:val="fr-FR"/>
              </w:rPr>
            </w:pPr>
            <w:r w:rsidRPr="008E3062">
              <w:rPr>
                <w:rFonts w:ascii="Archivo" w:eastAsia="Archivo" w:hAnsi="Archivo" w:cs="Arial"/>
                <w:color w:val="auto"/>
                <w:lang w:val="fr-FR"/>
              </w:rPr>
              <w:t>Réponse ou commentaires</w:t>
            </w:r>
          </w:p>
        </w:tc>
      </w:tr>
      <w:tr w:rsidR="008E3062" w:rsidRPr="008E3062" w14:paraId="7BC4A552" w14:textId="77777777" w:rsidTr="00F910BA">
        <w:tc>
          <w:tcPr>
            <w:tcW w:w="1503" w:type="pct"/>
            <w:vMerge w:val="restart"/>
          </w:tcPr>
          <w:p w14:paraId="604AB805" w14:textId="77777777" w:rsidR="00DD0B52" w:rsidRPr="008E3062" w:rsidRDefault="00DD0B52" w:rsidP="007B6D9F">
            <w:pPr>
              <w:pStyle w:val="NoSpacing"/>
              <w:tabs>
                <w:tab w:val="clear" w:pos="397"/>
                <w:tab w:val="left" w:pos="454"/>
              </w:tabs>
              <w:spacing w:line="276" w:lineRule="auto"/>
              <w:ind w:left="454" w:hanging="454"/>
              <w:rPr>
                <w:rFonts w:ascii="Archivo" w:eastAsia="SimSun" w:hAnsi="Archivo" w:cs="Archivo"/>
                <w:i/>
                <w:iCs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3.1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D305B3" w:rsidRPr="008E3062">
              <w:rPr>
                <w:color w:val="auto"/>
                <w:lang w:val="fr-FR"/>
              </w:rPr>
              <w:t xml:space="preserve"> </w:t>
            </w:r>
            <w:r w:rsidR="00D305B3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Les questions relatives au commerce illégal de vautours ont-elles été intégrées dans la mise en œuvre de la Stratégie ouest-africaine de lutte contre la criminalité liée aux espèces sauvages (</w:t>
            </w:r>
            <w:r w:rsidR="007B6D9F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SLCES</w:t>
            </w:r>
            <w:r w:rsidR="00D305B3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) ?</w:t>
            </w:r>
          </w:p>
        </w:tc>
        <w:tc>
          <w:tcPr>
            <w:tcW w:w="447" w:type="pct"/>
          </w:tcPr>
          <w:p w14:paraId="2D828B0F" w14:textId="77777777" w:rsidR="00713CAA" w:rsidRPr="008E3062" w:rsidRDefault="008E306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-921866710"/>
              </w:sdtPr>
              <w:sdtEndPr/>
              <w:sdtContent>
                <w:r w:rsidR="00DD0B52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Non</w:t>
            </w:r>
          </w:p>
          <w:p w14:paraId="041D7FDE" w14:textId="77777777" w:rsidR="00DD0B52" w:rsidRPr="008E3062" w:rsidRDefault="00DD0B5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3050" w:type="pct"/>
            <w:gridSpan w:val="2"/>
          </w:tcPr>
          <w:p w14:paraId="7ABF0AB6" w14:textId="77777777" w:rsidR="00713CAA" w:rsidRPr="008E3062" w:rsidRDefault="00D305B3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Veuillez indiquer les rais</w:t>
            </w:r>
            <w:r w:rsidR="007B6D9F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ons pour lesquelles celles-ci n’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ont pas été prises en compte.</w:t>
            </w:r>
          </w:p>
          <w:p w14:paraId="0E0AE89F" w14:textId="77777777" w:rsidR="00713CAA" w:rsidRPr="008E3062" w:rsidRDefault="00713CAA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538AE305" w14:textId="77777777" w:rsidR="00713CAA" w:rsidRPr="008E3062" w:rsidRDefault="00713CAA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123406B1" w14:textId="77777777" w:rsidR="00713CAA" w:rsidRPr="008E3062" w:rsidRDefault="00713CAA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70F17FE7" w14:textId="77777777" w:rsidR="008B0FB0" w:rsidRPr="008E3062" w:rsidRDefault="008B0FB0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4437BE00" w14:textId="77777777" w:rsidTr="008B0FB0">
        <w:trPr>
          <w:trHeight w:val="1864"/>
        </w:trPr>
        <w:tc>
          <w:tcPr>
            <w:tcW w:w="1503" w:type="pct"/>
            <w:vMerge/>
          </w:tcPr>
          <w:p w14:paraId="420723EA" w14:textId="77777777" w:rsidR="00DD0B52" w:rsidRPr="008E3062" w:rsidRDefault="00DD0B5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447" w:type="pct"/>
          </w:tcPr>
          <w:p w14:paraId="26F99BDB" w14:textId="77777777" w:rsidR="00DD0B52" w:rsidRPr="008E3062" w:rsidRDefault="008E306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-1802682494"/>
              </w:sdtPr>
              <w:sdtEndPr/>
              <w:sdtContent>
                <w:r w:rsidR="00DD0B52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Oui</w:t>
            </w:r>
          </w:p>
        </w:tc>
        <w:tc>
          <w:tcPr>
            <w:tcW w:w="3050" w:type="pct"/>
            <w:gridSpan w:val="2"/>
          </w:tcPr>
          <w:p w14:paraId="50DCDDD9" w14:textId="77777777" w:rsidR="00DD0B52" w:rsidRPr="008E3062" w:rsidRDefault="00D305B3" w:rsidP="007B6D9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Veuillez fournir des détails sur la manière dont elles ont été intégrées dans la </w:t>
            </w:r>
            <w:r w:rsidR="007B6D9F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SLCES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</w:t>
            </w:r>
            <w:r w:rsidR="00DD0B5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:</w:t>
            </w:r>
          </w:p>
        </w:tc>
      </w:tr>
      <w:tr w:rsidR="008E3062" w:rsidRPr="008E3062" w14:paraId="5198B84A" w14:textId="77777777" w:rsidTr="00F910BA">
        <w:trPr>
          <w:trHeight w:val="766"/>
        </w:trPr>
        <w:tc>
          <w:tcPr>
            <w:tcW w:w="1503" w:type="pct"/>
            <w:vMerge w:val="restart"/>
          </w:tcPr>
          <w:p w14:paraId="2980DC9E" w14:textId="77777777" w:rsidR="00F910BA" w:rsidRPr="008E3062" w:rsidRDefault="00F910BA" w:rsidP="00D305B3">
            <w:pPr>
              <w:pStyle w:val="NoSpacing"/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3.2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D305B3" w:rsidRPr="008E3062">
              <w:rPr>
                <w:color w:val="auto"/>
                <w:lang w:val="fr-FR"/>
              </w:rPr>
              <w:t xml:space="preserve"> </w:t>
            </w:r>
            <w:r w:rsidR="00D305B3" w:rsidRPr="008E3062">
              <w:rPr>
                <w:rFonts w:ascii="Archivo" w:hAnsi="Archivo"/>
                <w:color w:val="auto"/>
                <w:spacing w:val="-2"/>
                <w:lang w:val="fr-FR"/>
              </w:rPr>
              <w:t xml:space="preserve">Les questions relatives au commerce illégal de vautours ont-elles été intégrées dans les efforts actuels de lutte contre la criminalité liée aux espèces sauvages </w:t>
            </w:r>
            <w:r w:rsidR="00D305B3" w:rsidRPr="008E3062">
              <w:rPr>
                <w:rFonts w:ascii="Archivo" w:hAnsi="Archivo"/>
                <w:color w:val="auto"/>
                <w:spacing w:val="-2"/>
                <w:lang w:val="fr-FR"/>
              </w:rPr>
              <w:lastRenderedPageBreak/>
              <w:t>aux niveaux national et régional (en Afrique de l</w:t>
            </w:r>
            <w:r w:rsidR="007B6D9F" w:rsidRPr="008E3062">
              <w:rPr>
                <w:rFonts w:ascii="Archivo" w:hAnsi="Archivo"/>
                <w:color w:val="auto"/>
                <w:spacing w:val="-2"/>
                <w:lang w:val="fr-FR"/>
              </w:rPr>
              <w:t>’</w:t>
            </w:r>
            <w:r w:rsidR="00D305B3" w:rsidRPr="008E3062">
              <w:rPr>
                <w:rFonts w:ascii="Archivo" w:hAnsi="Archivo"/>
                <w:color w:val="auto"/>
                <w:spacing w:val="-2"/>
                <w:lang w:val="fr-FR"/>
              </w:rPr>
              <w:t>Ouest et Afrique centrale) ?</w:t>
            </w:r>
          </w:p>
        </w:tc>
        <w:tc>
          <w:tcPr>
            <w:tcW w:w="447" w:type="pct"/>
          </w:tcPr>
          <w:p w14:paraId="4F9C7256" w14:textId="77777777" w:rsidR="00713CAA" w:rsidRPr="008E3062" w:rsidRDefault="008E3062" w:rsidP="00F910BA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1167213749"/>
              </w:sdtPr>
              <w:sdtEndPr/>
              <w:sdtContent>
                <w:r w:rsidR="00F910BA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Non</w:t>
            </w:r>
          </w:p>
          <w:p w14:paraId="3FDB3E62" w14:textId="77777777" w:rsidR="00F910BA" w:rsidRPr="008E3062" w:rsidRDefault="00F910BA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3050" w:type="pct"/>
            <w:gridSpan w:val="2"/>
          </w:tcPr>
          <w:p w14:paraId="58F51A14" w14:textId="77777777" w:rsidR="00713CAA" w:rsidRPr="008E3062" w:rsidRDefault="00D305B3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Veuillez indiquer les raisons pour lesquelles celles-ci n</w:t>
            </w:r>
            <w:r w:rsidR="007B6D9F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’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ont pas été prises en compte.</w:t>
            </w:r>
          </w:p>
          <w:p w14:paraId="4DF6615C" w14:textId="77777777" w:rsidR="00713CAA" w:rsidRPr="008E3062" w:rsidRDefault="00713CAA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0001D613" w14:textId="77777777" w:rsidR="00713CAA" w:rsidRPr="008E3062" w:rsidRDefault="00713CAA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617E4D99" w14:textId="77777777" w:rsidR="00713CAA" w:rsidRPr="008E3062" w:rsidRDefault="00713CAA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4573D75A" w14:textId="77777777" w:rsidR="00713CAA" w:rsidRPr="008E3062" w:rsidRDefault="00713CAA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08196733" w14:textId="77777777" w:rsidR="008B0FB0" w:rsidRPr="008E3062" w:rsidRDefault="008B0FB0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712DD2AA" w14:textId="77777777" w:rsidTr="00F910BA">
        <w:trPr>
          <w:trHeight w:val="766"/>
        </w:trPr>
        <w:tc>
          <w:tcPr>
            <w:tcW w:w="1503" w:type="pct"/>
            <w:vMerge/>
          </w:tcPr>
          <w:p w14:paraId="6AE2C187" w14:textId="77777777" w:rsidR="00F910BA" w:rsidRPr="008E3062" w:rsidRDefault="00F910BA" w:rsidP="00EB744F">
            <w:pPr>
              <w:pStyle w:val="NoSpacing"/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447" w:type="pct"/>
          </w:tcPr>
          <w:p w14:paraId="18273F4C" w14:textId="77777777" w:rsidR="00F910BA" w:rsidRPr="008E3062" w:rsidRDefault="008E306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-747732521"/>
              </w:sdtPr>
              <w:sdtEndPr/>
              <w:sdtContent>
                <w:r w:rsidR="00F910BA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Oui</w:t>
            </w:r>
          </w:p>
        </w:tc>
        <w:tc>
          <w:tcPr>
            <w:tcW w:w="3050" w:type="pct"/>
            <w:gridSpan w:val="2"/>
          </w:tcPr>
          <w:p w14:paraId="34B405C6" w14:textId="77777777" w:rsidR="00713CAA" w:rsidRPr="008E3062" w:rsidRDefault="00D305B3" w:rsidP="00EB744F">
            <w:pPr>
              <w:pStyle w:val="NoSpacing"/>
              <w:spacing w:line="276" w:lineRule="auto"/>
              <w:rPr>
                <w:rFonts w:ascii="Archivo" w:hAnsi="Archivo" w:cs="Calibri"/>
                <w:color w:val="auto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Veuillez fournir des détails sur la manière dont elles ont été intégrées dans </w:t>
            </w:r>
            <w:r w:rsidRPr="008E3062">
              <w:rPr>
                <w:rFonts w:ascii="Archivo" w:hAnsi="Archivo" w:cs="Calibri"/>
                <w:color w:val="auto"/>
                <w:lang w:val="fr-FR"/>
              </w:rPr>
              <w:t>les actions en cours</w:t>
            </w:r>
            <w:r w:rsidR="008B0FB0" w:rsidRPr="008E3062">
              <w:rPr>
                <w:rFonts w:ascii="Archivo" w:hAnsi="Archivo" w:cs="Calibri"/>
                <w:color w:val="auto"/>
                <w:lang w:val="fr-FR"/>
              </w:rPr>
              <w:t>.</w:t>
            </w:r>
          </w:p>
          <w:p w14:paraId="794E5B7C" w14:textId="77777777" w:rsidR="00713CAA" w:rsidRPr="008E3062" w:rsidRDefault="00713CAA" w:rsidP="00EB744F">
            <w:pPr>
              <w:pStyle w:val="NoSpacing"/>
              <w:spacing w:line="276" w:lineRule="auto"/>
              <w:rPr>
                <w:rFonts w:ascii="Archivo" w:hAnsi="Archivo" w:cs="Calibri"/>
                <w:color w:val="auto"/>
                <w:lang w:val="fr-FR"/>
              </w:rPr>
            </w:pPr>
          </w:p>
          <w:p w14:paraId="4E18AD17" w14:textId="77777777" w:rsidR="00713CAA" w:rsidRPr="008E3062" w:rsidRDefault="00713CAA" w:rsidP="00EB744F">
            <w:pPr>
              <w:pStyle w:val="NoSpacing"/>
              <w:spacing w:line="276" w:lineRule="auto"/>
              <w:rPr>
                <w:rFonts w:ascii="Archivo" w:hAnsi="Archivo" w:cs="Calibri"/>
                <w:color w:val="auto"/>
                <w:lang w:val="fr-FR"/>
              </w:rPr>
            </w:pPr>
          </w:p>
          <w:p w14:paraId="23B52DBD" w14:textId="77777777" w:rsidR="00713CAA" w:rsidRPr="008E3062" w:rsidRDefault="00713CAA" w:rsidP="00EB744F">
            <w:pPr>
              <w:pStyle w:val="NoSpacing"/>
              <w:spacing w:line="276" w:lineRule="auto"/>
              <w:rPr>
                <w:rFonts w:ascii="Archivo" w:hAnsi="Archivo" w:cs="Calibri"/>
                <w:color w:val="auto"/>
                <w:lang w:val="fr-FR"/>
              </w:rPr>
            </w:pPr>
          </w:p>
          <w:p w14:paraId="78A87217" w14:textId="77777777" w:rsidR="008B0FB0" w:rsidRPr="008E3062" w:rsidRDefault="008B0FB0" w:rsidP="00EB744F">
            <w:pPr>
              <w:pStyle w:val="NoSpacing"/>
              <w:spacing w:line="276" w:lineRule="auto"/>
              <w:rPr>
                <w:rFonts w:ascii="Archivo" w:hAnsi="Archivo" w:cs="Calibri"/>
                <w:color w:val="auto"/>
                <w:lang w:val="fr-FR"/>
              </w:rPr>
            </w:pPr>
          </w:p>
        </w:tc>
      </w:tr>
      <w:tr w:rsidR="008E3062" w:rsidRPr="008E3062" w14:paraId="5F20C819" w14:textId="77777777" w:rsidTr="00F910BA">
        <w:trPr>
          <w:trHeight w:val="578"/>
        </w:trPr>
        <w:tc>
          <w:tcPr>
            <w:tcW w:w="1503" w:type="pct"/>
            <w:vMerge w:val="restart"/>
          </w:tcPr>
          <w:p w14:paraId="05F7BCC5" w14:textId="77777777" w:rsidR="00713CAA" w:rsidRPr="008E3062" w:rsidRDefault="00DD0B52" w:rsidP="008B0FB0">
            <w:pPr>
              <w:pStyle w:val="NoSpacing"/>
              <w:spacing w:line="276" w:lineRule="auto"/>
              <w:ind w:left="460" w:hanging="460"/>
              <w:jc w:val="left"/>
              <w:rPr>
                <w:rFonts w:ascii="Archivo Regular" w:hAnsi="Archivo Regular" w:cs="Calibri"/>
                <w:color w:val="auto"/>
                <w:lang w:val="fr-FR" w:eastAsia="en-GB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3.</w:t>
            </w:r>
            <w:r w:rsidR="008B0FB0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3</w:t>
            </w:r>
            <w:r w:rsidR="008B0FB0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8B0FB0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D305B3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Les espèces sont-elles protégées </w:t>
            </w:r>
            <w:r w:rsidR="00A974FC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par la législation nationale </w:t>
            </w:r>
            <w:r w:rsidR="009F0720" w:rsidRPr="008E3062">
              <w:rPr>
                <w:rFonts w:ascii="Archivo Regular" w:hAnsi="Archivo Regular" w:cs="Calibri"/>
                <w:color w:val="auto"/>
                <w:lang w:val="fr-FR" w:eastAsia="en-GB"/>
              </w:rPr>
              <w:t>?</w:t>
            </w:r>
          </w:p>
          <w:p w14:paraId="0C119288" w14:textId="77777777" w:rsidR="00DD0B52" w:rsidRPr="008E3062" w:rsidRDefault="00DD0B52" w:rsidP="00EB744F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447" w:type="pct"/>
          </w:tcPr>
          <w:p w14:paraId="192F3164" w14:textId="77777777" w:rsidR="00713CAA" w:rsidRPr="008E3062" w:rsidRDefault="008E306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536709535"/>
              </w:sdtPr>
              <w:sdtEndPr/>
              <w:sdtContent>
                <w:r w:rsidR="00DD0B52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Non</w:t>
            </w:r>
          </w:p>
          <w:p w14:paraId="428695D5" w14:textId="77777777" w:rsidR="00DD0B52" w:rsidRPr="008E3062" w:rsidRDefault="00DD0B5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3050" w:type="pct"/>
            <w:gridSpan w:val="2"/>
          </w:tcPr>
          <w:p w14:paraId="402ED150" w14:textId="77777777" w:rsidR="00DD0B52" w:rsidRPr="008E3062" w:rsidRDefault="00DD0B5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04754BF5" w14:textId="77777777" w:rsidTr="00F910BA">
        <w:trPr>
          <w:trHeight w:val="901"/>
        </w:trPr>
        <w:tc>
          <w:tcPr>
            <w:tcW w:w="1503" w:type="pct"/>
            <w:vMerge/>
          </w:tcPr>
          <w:p w14:paraId="07A93F5A" w14:textId="77777777" w:rsidR="00DD0B52" w:rsidRPr="008E3062" w:rsidRDefault="00DD0B52" w:rsidP="00EB744F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447" w:type="pct"/>
          </w:tcPr>
          <w:p w14:paraId="02F01220" w14:textId="77777777" w:rsidR="00DD0B52" w:rsidRPr="008E3062" w:rsidRDefault="008E306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-89087437"/>
              </w:sdtPr>
              <w:sdtEndPr/>
              <w:sdtContent>
                <w:r w:rsidR="00DD0B52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Oui</w:t>
            </w:r>
          </w:p>
        </w:tc>
        <w:tc>
          <w:tcPr>
            <w:tcW w:w="3050" w:type="pct"/>
            <w:gridSpan w:val="2"/>
          </w:tcPr>
          <w:p w14:paraId="4EF41277" w14:textId="77777777" w:rsidR="009F0720" w:rsidRPr="008E3062" w:rsidRDefault="00A974FC" w:rsidP="00004F06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Veuillez fournir des informations sur les dispositions </w:t>
            </w:r>
            <w:r w:rsidR="00004F06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légales,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ou un lien vers les dispositions pertinentes de la législation </w:t>
            </w:r>
            <w:r w:rsidR="00DD0B5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:</w:t>
            </w:r>
          </w:p>
        </w:tc>
      </w:tr>
      <w:tr w:rsidR="008E3062" w:rsidRPr="008E3062" w14:paraId="530D9E34" w14:textId="77777777" w:rsidTr="00F910BA">
        <w:trPr>
          <w:trHeight w:val="82"/>
        </w:trPr>
        <w:tc>
          <w:tcPr>
            <w:tcW w:w="1503" w:type="pct"/>
            <w:vMerge w:val="restart"/>
          </w:tcPr>
          <w:p w14:paraId="22EFAFA0" w14:textId="77777777" w:rsidR="00713CAA" w:rsidRPr="008E3062" w:rsidRDefault="00DD0B52" w:rsidP="008B0FB0">
            <w:pPr>
              <w:pStyle w:val="NoSpacing"/>
              <w:tabs>
                <w:tab w:val="clear" w:pos="397"/>
                <w:tab w:val="left" w:pos="460"/>
              </w:tabs>
              <w:spacing w:line="276" w:lineRule="auto"/>
              <w:ind w:left="460" w:hanging="460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3.</w:t>
            </w:r>
            <w:r w:rsidR="00E91F64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4</w:t>
            </w:r>
            <w:r w:rsidR="008B0FB0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A974FC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La législation nationale prévoit-elles en cas de non-respect de la loi</w:t>
            </w:r>
            <w:r w:rsidR="00004F06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des sanctions </w:t>
            </w:r>
            <w:r w:rsidR="00A974FC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suffisantes pour dissuader les auteurs de se livrer au commerce illégal ?</w:t>
            </w:r>
          </w:p>
          <w:p w14:paraId="60315AC0" w14:textId="77777777" w:rsidR="00DD0B52" w:rsidRPr="008E3062" w:rsidRDefault="00DD0B52" w:rsidP="00EB744F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447" w:type="pct"/>
          </w:tcPr>
          <w:p w14:paraId="6073587B" w14:textId="77777777" w:rsidR="00713CAA" w:rsidRPr="008E3062" w:rsidRDefault="008E306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1891072810"/>
              </w:sdtPr>
              <w:sdtEndPr/>
              <w:sdtContent>
                <w:r w:rsidR="00055C72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Non</w:t>
            </w:r>
          </w:p>
          <w:p w14:paraId="441653A1" w14:textId="77777777" w:rsidR="00DD0B52" w:rsidRPr="008E3062" w:rsidRDefault="00DD0B5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3050" w:type="pct"/>
            <w:gridSpan w:val="2"/>
          </w:tcPr>
          <w:p w14:paraId="27932560" w14:textId="77777777" w:rsidR="00DD0B52" w:rsidRPr="008E3062" w:rsidRDefault="00DD0B5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4DB59CB8" w14:textId="77777777" w:rsidTr="00F910BA">
        <w:trPr>
          <w:trHeight w:val="81"/>
        </w:trPr>
        <w:tc>
          <w:tcPr>
            <w:tcW w:w="1503" w:type="pct"/>
            <w:vMerge/>
          </w:tcPr>
          <w:p w14:paraId="4C7B11EC" w14:textId="77777777" w:rsidR="00DD0B52" w:rsidRPr="008E3062" w:rsidRDefault="00DD0B52" w:rsidP="00EB744F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447" w:type="pct"/>
          </w:tcPr>
          <w:p w14:paraId="286B6D31" w14:textId="77777777" w:rsidR="00DD0B52" w:rsidRPr="008E3062" w:rsidRDefault="008E306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1346818334"/>
              </w:sdtPr>
              <w:sdtEndPr/>
              <w:sdtContent>
                <w:r w:rsidR="00DD0B52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Oui</w:t>
            </w:r>
          </w:p>
        </w:tc>
        <w:tc>
          <w:tcPr>
            <w:tcW w:w="3050" w:type="pct"/>
            <w:gridSpan w:val="2"/>
          </w:tcPr>
          <w:p w14:paraId="3C48BE34" w14:textId="77777777" w:rsidR="00DD0B52" w:rsidRPr="008E3062" w:rsidRDefault="00A974FC" w:rsidP="00004F06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Veuillez fournir des informations sur les dispositions </w:t>
            </w:r>
            <w:r w:rsidR="00004F06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légales,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ou un lien vers les dispositions pertinentes de la législation </w:t>
            </w:r>
            <w:r w:rsidR="00DD0B5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:</w:t>
            </w:r>
          </w:p>
        </w:tc>
      </w:tr>
      <w:tr w:rsidR="008E3062" w:rsidRPr="008E3062" w14:paraId="5B56587E" w14:textId="77777777" w:rsidTr="00F910BA">
        <w:trPr>
          <w:trHeight w:val="69"/>
        </w:trPr>
        <w:tc>
          <w:tcPr>
            <w:tcW w:w="1503" w:type="pct"/>
            <w:vMerge w:val="restart"/>
          </w:tcPr>
          <w:p w14:paraId="4B4A11CA" w14:textId="77777777" w:rsidR="008B5EB1" w:rsidRPr="008E3062" w:rsidRDefault="008B5EB1" w:rsidP="00A974FC">
            <w:pPr>
              <w:pStyle w:val="NoSpacing"/>
              <w:tabs>
                <w:tab w:val="clear" w:pos="397"/>
                <w:tab w:val="left" w:pos="454"/>
              </w:tabs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3.</w:t>
            </w:r>
            <w:r w:rsidR="00E91F64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5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A974FC" w:rsidRPr="008E3062">
              <w:rPr>
                <w:color w:val="auto"/>
                <w:lang w:val="fr-FR"/>
              </w:rPr>
              <w:t xml:space="preserve"> </w:t>
            </w:r>
            <w:r w:rsidR="00A974FC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Les dispositions légales sont-elles effectivement appliquées ? (Informations relatives au nombre d</w:t>
            </w:r>
            <w:r w:rsidR="007B6D9F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’</w:t>
            </w:r>
            <w:r w:rsidR="00A974FC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enquêtes ouvertes, de poursuites engagées et de condamnations prononcées, ainsi qu</w:t>
            </w:r>
            <w:r w:rsidR="007B6D9F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’</w:t>
            </w:r>
            <w:r w:rsidR="00A974FC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à la sensibilisation et au renforcement des capacités des responsables de la lutte contre la fraude) ?</w:t>
            </w:r>
          </w:p>
        </w:tc>
        <w:tc>
          <w:tcPr>
            <w:tcW w:w="447" w:type="pct"/>
          </w:tcPr>
          <w:p w14:paraId="73994F24" w14:textId="77777777" w:rsidR="00713CAA" w:rsidRPr="008E3062" w:rsidRDefault="008E306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1929393122"/>
              </w:sdtPr>
              <w:sdtEndPr/>
              <w:sdtContent>
                <w:r w:rsidR="008B5EB1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Non</w:t>
            </w:r>
          </w:p>
          <w:p w14:paraId="5B7E1355" w14:textId="77777777" w:rsidR="008B5EB1" w:rsidRPr="008E3062" w:rsidRDefault="008B5EB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3050" w:type="pct"/>
            <w:gridSpan w:val="2"/>
          </w:tcPr>
          <w:p w14:paraId="0EB89C71" w14:textId="77777777" w:rsidR="008B5EB1" w:rsidRPr="008E3062" w:rsidRDefault="008B5EB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7B210FD2" w14:textId="77777777" w:rsidTr="00F910BA">
        <w:trPr>
          <w:trHeight w:val="171"/>
        </w:trPr>
        <w:tc>
          <w:tcPr>
            <w:tcW w:w="1503" w:type="pct"/>
            <w:vMerge/>
          </w:tcPr>
          <w:p w14:paraId="1A8DB184" w14:textId="77777777" w:rsidR="008B5EB1" w:rsidRPr="008E3062" w:rsidRDefault="008B5EB1" w:rsidP="00EB744F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447" w:type="pct"/>
            <w:vMerge w:val="restart"/>
          </w:tcPr>
          <w:p w14:paraId="48DFE354" w14:textId="77777777" w:rsidR="008B5EB1" w:rsidRPr="008E3062" w:rsidRDefault="008E306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-1403287353"/>
              </w:sdtPr>
              <w:sdtEndPr/>
              <w:sdtContent>
                <w:r w:rsidR="008B5EB1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Oui</w:t>
            </w:r>
          </w:p>
        </w:tc>
        <w:tc>
          <w:tcPr>
            <w:tcW w:w="1041" w:type="pct"/>
          </w:tcPr>
          <w:p w14:paraId="5020E734" w14:textId="77777777" w:rsidR="00713CAA" w:rsidRPr="008E3062" w:rsidRDefault="008E3062" w:rsidP="00EB744F">
            <w:pPr>
              <w:pStyle w:val="NoSpacing"/>
              <w:spacing w:line="276" w:lineRule="auto"/>
              <w:ind w:left="313" w:hanging="313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-654441669"/>
              </w:sdtPr>
              <w:sdtEndPr/>
              <w:sdtContent>
                <w:r w:rsidR="008B5EB1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8B5EB1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A974FC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Enquêtes</w:t>
            </w:r>
          </w:p>
          <w:p w14:paraId="19529FFE" w14:textId="77777777" w:rsidR="008B5EB1" w:rsidRPr="008E3062" w:rsidRDefault="008B5EB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2010" w:type="pct"/>
          </w:tcPr>
          <w:p w14:paraId="11D08E8B" w14:textId="77777777" w:rsidR="00713CAA" w:rsidRPr="008E3062" w:rsidRDefault="00A974FC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Nombre d</w:t>
            </w:r>
            <w:r w:rsidR="007B6D9F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’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enquêtes ouvertes </w:t>
            </w:r>
            <w:r w:rsidR="008B5EB1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:</w:t>
            </w:r>
          </w:p>
          <w:p w14:paraId="08F937FA" w14:textId="77777777" w:rsidR="00713CAA" w:rsidRPr="008E3062" w:rsidRDefault="00713CAA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5BE51E40" w14:textId="77777777" w:rsidR="00713CAA" w:rsidRPr="008E3062" w:rsidRDefault="00713CAA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7FC6726F" w14:textId="77777777" w:rsidR="00055C72" w:rsidRPr="008E3062" w:rsidRDefault="00055C7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6A707982" w14:textId="77777777" w:rsidTr="00F910BA">
        <w:trPr>
          <w:trHeight w:val="171"/>
        </w:trPr>
        <w:tc>
          <w:tcPr>
            <w:tcW w:w="1503" w:type="pct"/>
            <w:vMerge/>
          </w:tcPr>
          <w:p w14:paraId="3E68E31A" w14:textId="77777777" w:rsidR="008B5EB1" w:rsidRPr="008E3062" w:rsidRDefault="008B5EB1" w:rsidP="00EB744F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447" w:type="pct"/>
            <w:vMerge/>
          </w:tcPr>
          <w:p w14:paraId="58DD2101" w14:textId="77777777" w:rsidR="008B5EB1" w:rsidRPr="008E3062" w:rsidRDefault="008B5EB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1041" w:type="pct"/>
          </w:tcPr>
          <w:p w14:paraId="364804EC" w14:textId="77777777" w:rsidR="008B5EB1" w:rsidRPr="008E3062" w:rsidRDefault="008E3062" w:rsidP="00A974FC">
            <w:pPr>
              <w:pStyle w:val="NoSpacing"/>
              <w:spacing w:line="276" w:lineRule="auto"/>
              <w:ind w:left="313" w:hanging="313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-1171173821"/>
              </w:sdtPr>
              <w:sdtEndPr/>
              <w:sdtContent>
                <w:r w:rsidR="008B5EB1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8B5EB1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A974FC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Poursuites judiciaires</w:t>
            </w:r>
          </w:p>
        </w:tc>
        <w:tc>
          <w:tcPr>
            <w:tcW w:w="2010" w:type="pct"/>
          </w:tcPr>
          <w:p w14:paraId="03F1983F" w14:textId="77777777" w:rsidR="00713CAA" w:rsidRPr="008E3062" w:rsidRDefault="00A974FC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Nombre de poursuites engagées </w:t>
            </w:r>
            <w:r w:rsidR="008B5EB1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:</w:t>
            </w:r>
          </w:p>
          <w:p w14:paraId="666A5970" w14:textId="77777777" w:rsidR="00713CAA" w:rsidRPr="008E3062" w:rsidRDefault="00713CAA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18F61281" w14:textId="77777777" w:rsidR="00713CAA" w:rsidRPr="008E3062" w:rsidRDefault="00713CAA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33309929" w14:textId="77777777" w:rsidR="00055C72" w:rsidRPr="008E3062" w:rsidRDefault="00055C7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7BD703BA" w14:textId="77777777" w:rsidTr="00F910BA">
        <w:trPr>
          <w:trHeight w:val="171"/>
        </w:trPr>
        <w:tc>
          <w:tcPr>
            <w:tcW w:w="1503" w:type="pct"/>
            <w:vMerge/>
          </w:tcPr>
          <w:p w14:paraId="77F2523B" w14:textId="77777777" w:rsidR="008B5EB1" w:rsidRPr="008E3062" w:rsidRDefault="008B5EB1" w:rsidP="00EB744F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447" w:type="pct"/>
            <w:vMerge/>
          </w:tcPr>
          <w:p w14:paraId="264991C1" w14:textId="77777777" w:rsidR="008B5EB1" w:rsidRPr="008E3062" w:rsidRDefault="008B5EB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1041" w:type="pct"/>
          </w:tcPr>
          <w:p w14:paraId="6F695760" w14:textId="77777777" w:rsidR="008B5EB1" w:rsidRPr="008E3062" w:rsidRDefault="008E3062" w:rsidP="00A974FC">
            <w:pPr>
              <w:pStyle w:val="NoSpacing"/>
              <w:spacing w:line="276" w:lineRule="auto"/>
              <w:ind w:left="313" w:hanging="313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2027204877"/>
              </w:sdtPr>
              <w:sdtEndPr/>
              <w:sdtContent>
                <w:r w:rsidR="008B5EB1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8B5EB1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A974FC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Condamnations</w:t>
            </w:r>
          </w:p>
        </w:tc>
        <w:tc>
          <w:tcPr>
            <w:tcW w:w="2010" w:type="pct"/>
          </w:tcPr>
          <w:p w14:paraId="3749FBE8" w14:textId="77777777" w:rsidR="00713CAA" w:rsidRPr="008E3062" w:rsidRDefault="00A974FC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Nombre de condamnations prononcées </w:t>
            </w:r>
            <w:r w:rsidR="008B5EB1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:</w:t>
            </w:r>
          </w:p>
          <w:p w14:paraId="2C51BAD7" w14:textId="77777777" w:rsidR="00713CAA" w:rsidRPr="008E3062" w:rsidRDefault="00713CAA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56798F7D" w14:textId="77777777" w:rsidR="00713CAA" w:rsidRPr="008E3062" w:rsidRDefault="00713CAA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10828FE5" w14:textId="77777777" w:rsidR="00055C72" w:rsidRPr="008E3062" w:rsidRDefault="00055C7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3189AEC0" w14:textId="77777777" w:rsidTr="00F910BA">
        <w:trPr>
          <w:trHeight w:val="138"/>
        </w:trPr>
        <w:tc>
          <w:tcPr>
            <w:tcW w:w="1503" w:type="pct"/>
            <w:vMerge/>
          </w:tcPr>
          <w:p w14:paraId="02B6F7FA" w14:textId="77777777" w:rsidR="008B5EB1" w:rsidRPr="008E3062" w:rsidRDefault="008B5EB1" w:rsidP="00EB744F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447" w:type="pct"/>
            <w:vMerge/>
          </w:tcPr>
          <w:p w14:paraId="4053D99C" w14:textId="77777777" w:rsidR="008B5EB1" w:rsidRPr="008E3062" w:rsidRDefault="008B5EB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1041" w:type="pct"/>
          </w:tcPr>
          <w:p w14:paraId="6BCFFA75" w14:textId="77777777" w:rsidR="008B5EB1" w:rsidRPr="008E3062" w:rsidRDefault="008E3062" w:rsidP="004974C2">
            <w:pPr>
              <w:pStyle w:val="NoSpacing"/>
              <w:spacing w:line="276" w:lineRule="auto"/>
              <w:ind w:left="313" w:hanging="313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567076859"/>
              </w:sdtPr>
              <w:sdtEndPr/>
              <w:sdtContent>
                <w:r w:rsidR="008B5EB1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8B5EB1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A974FC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Renforcement des capacités des responsables de la lutte contre la fraude </w:t>
            </w:r>
          </w:p>
        </w:tc>
        <w:tc>
          <w:tcPr>
            <w:tcW w:w="2010" w:type="pct"/>
          </w:tcPr>
          <w:p w14:paraId="24C8419B" w14:textId="77777777" w:rsidR="008B5EB1" w:rsidRPr="008E3062" w:rsidRDefault="00A974FC" w:rsidP="00E72D72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Interventions </w:t>
            </w:r>
            <w:r w:rsidR="00E72D7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visant au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renforcement des capacités</w:t>
            </w:r>
            <w:r w:rsidR="00E72D7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 </w:t>
            </w:r>
            <w:r w:rsidR="008B5EB1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:</w:t>
            </w:r>
          </w:p>
        </w:tc>
      </w:tr>
      <w:tr w:rsidR="008E3062" w:rsidRPr="008E3062" w14:paraId="4A7F1BEF" w14:textId="77777777" w:rsidTr="00F910BA">
        <w:trPr>
          <w:trHeight w:val="137"/>
        </w:trPr>
        <w:tc>
          <w:tcPr>
            <w:tcW w:w="1503" w:type="pct"/>
            <w:vMerge/>
          </w:tcPr>
          <w:p w14:paraId="0A01D49E" w14:textId="77777777" w:rsidR="008B5EB1" w:rsidRPr="008E3062" w:rsidRDefault="008B5EB1" w:rsidP="00EB744F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447" w:type="pct"/>
            <w:vMerge/>
          </w:tcPr>
          <w:p w14:paraId="03467536" w14:textId="77777777" w:rsidR="008B5EB1" w:rsidRPr="008E3062" w:rsidRDefault="008B5EB1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1041" w:type="pct"/>
          </w:tcPr>
          <w:p w14:paraId="410B5ADB" w14:textId="77777777" w:rsidR="008B5EB1" w:rsidRPr="008E3062" w:rsidRDefault="008E3062" w:rsidP="004974C2">
            <w:pPr>
              <w:pStyle w:val="NoSpacing"/>
              <w:spacing w:line="276" w:lineRule="auto"/>
              <w:ind w:left="313" w:hanging="313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-285047852"/>
              </w:sdtPr>
              <w:sdtEndPr/>
              <w:sdtContent>
                <w:r w:rsidR="008B5EB1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8B5EB1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A974FC" w:rsidRPr="008E3062">
              <w:rPr>
                <w:color w:val="auto"/>
                <w:lang w:val="fr-FR"/>
              </w:rPr>
              <w:t xml:space="preserve"> </w:t>
            </w:r>
            <w:r w:rsidR="00A974FC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Sensibilisation aux dispositions de la législation</w:t>
            </w:r>
          </w:p>
        </w:tc>
        <w:tc>
          <w:tcPr>
            <w:tcW w:w="2010" w:type="pct"/>
          </w:tcPr>
          <w:p w14:paraId="6BA94CEA" w14:textId="77777777" w:rsidR="00713CAA" w:rsidRPr="008E3062" w:rsidRDefault="00E72D7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Initiatives de sensibilisation :</w:t>
            </w:r>
          </w:p>
          <w:p w14:paraId="58F8972E" w14:textId="77777777" w:rsidR="00713CAA" w:rsidRPr="008E3062" w:rsidRDefault="00713CAA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53CCA863" w14:textId="77777777" w:rsidR="00713CAA" w:rsidRPr="008E3062" w:rsidRDefault="00713CAA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6D64AE49" w14:textId="77777777" w:rsidR="00055C72" w:rsidRPr="008E3062" w:rsidRDefault="00055C72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</w:tbl>
    <w:p w14:paraId="095F6B95" w14:textId="77777777" w:rsidR="00713CAA" w:rsidRPr="004974C2" w:rsidRDefault="00713CAA" w:rsidP="00EB744F">
      <w:pPr>
        <w:spacing w:line="276" w:lineRule="auto"/>
        <w:rPr>
          <w:rFonts w:ascii="Archivo" w:hAnsi="Archivo"/>
          <w:sz w:val="22"/>
          <w:szCs w:val="22"/>
          <w:lang w:val="fr-FR"/>
        </w:rPr>
      </w:pPr>
    </w:p>
    <w:p w14:paraId="2CAED8BF" w14:textId="77777777" w:rsidR="00713CAA" w:rsidRPr="004974C2" w:rsidRDefault="00004F06" w:rsidP="00004F06">
      <w:pPr>
        <w:keepNext/>
        <w:spacing w:line="276" w:lineRule="auto"/>
        <w:rPr>
          <w:rFonts w:ascii="Archivo" w:hAnsi="Archivo"/>
          <w:sz w:val="20"/>
          <w:szCs w:val="20"/>
          <w:u w:val="single"/>
          <w:lang w:val="fr-FR"/>
        </w:rPr>
      </w:pPr>
      <w:r w:rsidRPr="004974C2">
        <w:rPr>
          <w:rFonts w:ascii="Archivo" w:hAnsi="Archivo"/>
          <w:sz w:val="20"/>
          <w:szCs w:val="20"/>
          <w:u w:val="single"/>
          <w:lang w:val="fr-FR"/>
        </w:rPr>
        <w:t>Ré</w:t>
      </w:r>
      <w:r w:rsidR="00E72D72" w:rsidRPr="004974C2">
        <w:rPr>
          <w:rFonts w:ascii="Archivo" w:hAnsi="Archivo"/>
          <w:sz w:val="20"/>
          <w:szCs w:val="20"/>
          <w:u w:val="single"/>
          <w:lang w:val="fr-FR"/>
        </w:rPr>
        <w:t xml:space="preserve">glementation du commerce international </w:t>
      </w:r>
      <w:r w:rsidR="009A6022" w:rsidRPr="004974C2">
        <w:rPr>
          <w:rFonts w:ascii="Archivo" w:hAnsi="Archivo"/>
          <w:sz w:val="20"/>
          <w:szCs w:val="20"/>
          <w:u w:val="single"/>
          <w:lang w:val="fr-FR"/>
        </w:rPr>
        <w:t xml:space="preserve"> </w:t>
      </w:r>
    </w:p>
    <w:p w14:paraId="4ABDD1E8" w14:textId="77777777" w:rsidR="00004F06" w:rsidRPr="004974C2" w:rsidRDefault="00004F06" w:rsidP="00004F06">
      <w:pPr>
        <w:keepNext/>
        <w:spacing w:line="276" w:lineRule="auto"/>
        <w:rPr>
          <w:rFonts w:ascii="Archivo" w:hAnsi="Archivo"/>
          <w:sz w:val="20"/>
          <w:szCs w:val="20"/>
          <w:u w:val="single"/>
          <w:lang w:val="fr-FR"/>
        </w:rPr>
      </w:pPr>
    </w:p>
    <w:p w14:paraId="6F2A85CC" w14:textId="77777777" w:rsidR="00713CAA" w:rsidRPr="004974C2" w:rsidRDefault="00B51DF8" w:rsidP="00004F06">
      <w:pPr>
        <w:keepNext/>
        <w:spacing w:line="276" w:lineRule="auto"/>
        <w:ind w:left="426" w:hanging="426"/>
        <w:rPr>
          <w:rFonts w:ascii="Archivo Regular" w:eastAsia="Times New Roman" w:hAnsi="Archivo Regular" w:cs="Calibri"/>
          <w:color w:val="000000"/>
          <w:sz w:val="20"/>
          <w:szCs w:val="20"/>
          <w:lang w:val="fr-FR" w:eastAsia="en-GB"/>
        </w:rPr>
      </w:pPr>
      <w:r w:rsidRPr="004974C2">
        <w:rPr>
          <w:rFonts w:ascii="Archivo" w:hAnsi="Archivo"/>
          <w:sz w:val="20"/>
          <w:szCs w:val="20"/>
          <w:lang w:val="fr-FR"/>
        </w:rPr>
        <w:t>4.</w:t>
      </w:r>
      <w:r w:rsidRPr="004974C2">
        <w:rPr>
          <w:rFonts w:ascii="Archivo" w:hAnsi="Archivo"/>
          <w:sz w:val="20"/>
          <w:szCs w:val="20"/>
          <w:lang w:val="fr-FR"/>
        </w:rPr>
        <w:tab/>
      </w:r>
      <w:r w:rsidR="00E72D72" w:rsidRPr="004974C2">
        <w:rPr>
          <w:rFonts w:ascii="Archivo" w:hAnsi="Archivo"/>
          <w:sz w:val="20"/>
          <w:szCs w:val="20"/>
          <w:lang w:val="fr-FR"/>
        </w:rPr>
        <w:t xml:space="preserve">Veuillez fournir des informations sur la réglementation du commerce international : </w:t>
      </w:r>
    </w:p>
    <w:p w14:paraId="4D5BDF1D" w14:textId="77777777" w:rsidR="002D4558" w:rsidRPr="004974C2" w:rsidRDefault="002D4558" w:rsidP="00B51DF8">
      <w:pPr>
        <w:spacing w:line="276" w:lineRule="auto"/>
        <w:ind w:left="426" w:hanging="426"/>
        <w:rPr>
          <w:rFonts w:ascii="Archivo Regular" w:eastAsia="Times New Roman" w:hAnsi="Archivo Regular" w:cs="Calibri"/>
          <w:color w:val="000000"/>
          <w:sz w:val="20"/>
          <w:szCs w:val="20"/>
          <w:lang w:val="fr-FR" w:eastAsia="en-GB"/>
        </w:rPr>
      </w:pPr>
    </w:p>
    <w:tbl>
      <w:tblPr>
        <w:tblStyle w:val="TableGrid"/>
        <w:tblpPr w:leftFromText="180" w:rightFromText="180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9"/>
        <w:gridCol w:w="843"/>
        <w:gridCol w:w="1634"/>
        <w:gridCol w:w="3775"/>
      </w:tblGrid>
      <w:tr w:rsidR="008E3062" w:rsidRPr="008E3062" w14:paraId="0532BF15" w14:textId="77777777" w:rsidTr="009A0FF1">
        <w:trPr>
          <w:trHeight w:val="383"/>
        </w:trPr>
        <w:tc>
          <w:tcPr>
            <w:tcW w:w="2669" w:type="dxa"/>
            <w:vMerge w:val="restart"/>
          </w:tcPr>
          <w:p w14:paraId="588B4D0D" w14:textId="77777777" w:rsidR="009A0FF1" w:rsidRPr="008E3062" w:rsidRDefault="009A0FF1" w:rsidP="00E72D72">
            <w:pPr>
              <w:pStyle w:val="NoSpacing"/>
              <w:tabs>
                <w:tab w:val="clear" w:pos="397"/>
                <w:tab w:val="left" w:pos="454"/>
              </w:tabs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lastRenderedPageBreak/>
              <w:t>4.1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E72D72" w:rsidRPr="008E3062">
              <w:rPr>
                <w:color w:val="auto"/>
                <w:lang w:val="fr-FR"/>
              </w:rPr>
              <w:t xml:space="preserve"> </w:t>
            </w:r>
            <w:r w:rsidR="00E72D7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Le commerce international des vautours est-il autorisé ? </w:t>
            </w:r>
          </w:p>
        </w:tc>
        <w:tc>
          <w:tcPr>
            <w:tcW w:w="843" w:type="dxa"/>
          </w:tcPr>
          <w:p w14:paraId="7317CCAD" w14:textId="77777777" w:rsidR="009A0FF1" w:rsidRPr="008E3062" w:rsidRDefault="008E3062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1284305423"/>
              </w:sdtPr>
              <w:sdtEndPr/>
              <w:sdtContent>
                <w:r w:rsidR="009A0FF1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Non</w:t>
            </w:r>
          </w:p>
        </w:tc>
        <w:tc>
          <w:tcPr>
            <w:tcW w:w="1634" w:type="dxa"/>
          </w:tcPr>
          <w:p w14:paraId="73140AB2" w14:textId="77777777" w:rsidR="009A0FF1" w:rsidRPr="008E3062" w:rsidRDefault="00E72D72" w:rsidP="000C6160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Un quota d</w:t>
            </w:r>
            <w:r w:rsidR="007B6D9F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’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exportation zéro a-t-il été </w:t>
            </w:r>
            <w:r w:rsidR="000C6160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fixé </w:t>
            </w:r>
            <w:r w:rsidR="009A0FF1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?</w:t>
            </w:r>
          </w:p>
        </w:tc>
        <w:tc>
          <w:tcPr>
            <w:tcW w:w="3775" w:type="dxa"/>
          </w:tcPr>
          <w:p w14:paraId="62EB469F" w14:textId="77777777" w:rsidR="00713CAA" w:rsidRPr="008E3062" w:rsidRDefault="008E3062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194976314"/>
              </w:sdtPr>
              <w:sdtEndPr/>
              <w:sdtContent>
                <w:r w:rsidR="009A0FF1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Non</w:t>
            </w:r>
          </w:p>
          <w:p w14:paraId="77013A9E" w14:textId="77777777" w:rsidR="009A0FF1" w:rsidRPr="008E3062" w:rsidRDefault="008E3062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1557595880"/>
              </w:sdtPr>
              <w:sdtEndPr/>
              <w:sdtContent>
                <w:r w:rsidR="009A0FF1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Oui</w:t>
            </w:r>
          </w:p>
        </w:tc>
      </w:tr>
      <w:tr w:rsidR="008E3062" w:rsidRPr="008E3062" w14:paraId="4BEC9A3B" w14:textId="77777777" w:rsidTr="00D305B3">
        <w:trPr>
          <w:trHeight w:val="383"/>
        </w:trPr>
        <w:tc>
          <w:tcPr>
            <w:tcW w:w="2669" w:type="dxa"/>
            <w:vMerge/>
          </w:tcPr>
          <w:p w14:paraId="06D92987" w14:textId="77777777" w:rsidR="009A0FF1" w:rsidRPr="008E3062" w:rsidRDefault="009A0FF1" w:rsidP="002010A0">
            <w:pPr>
              <w:pStyle w:val="NoSpacing"/>
              <w:tabs>
                <w:tab w:val="clear" w:pos="397"/>
                <w:tab w:val="left" w:pos="454"/>
              </w:tabs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843" w:type="dxa"/>
          </w:tcPr>
          <w:p w14:paraId="541AC98D" w14:textId="77777777" w:rsidR="009A0FF1" w:rsidRPr="008E3062" w:rsidRDefault="008E3062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-441920906"/>
              </w:sdtPr>
              <w:sdtEndPr/>
              <w:sdtContent>
                <w:r w:rsidR="009A0FF1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Oui</w:t>
            </w:r>
          </w:p>
        </w:tc>
        <w:tc>
          <w:tcPr>
            <w:tcW w:w="5409" w:type="dxa"/>
            <w:gridSpan w:val="2"/>
          </w:tcPr>
          <w:p w14:paraId="22B31831" w14:textId="77777777" w:rsidR="00E72D72" w:rsidRPr="008E3062" w:rsidRDefault="00E72D72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Veuillez fournir des informations sur le commerce autorisé, y compris, le cas échéant, sur les spécimens et les quotas mis en place : </w:t>
            </w:r>
          </w:p>
          <w:p w14:paraId="4BB3CDD7" w14:textId="77777777" w:rsidR="00FF5A21" w:rsidRPr="008E3062" w:rsidRDefault="00FF5A21" w:rsidP="00E72D72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715B9FF4" w14:textId="77777777" w:rsidTr="00D305B3">
        <w:trPr>
          <w:trHeight w:val="1015"/>
        </w:trPr>
        <w:tc>
          <w:tcPr>
            <w:tcW w:w="2669" w:type="dxa"/>
            <w:vMerge w:val="restart"/>
          </w:tcPr>
          <w:p w14:paraId="4EE59D34" w14:textId="77777777" w:rsidR="00713CAA" w:rsidRPr="008E3062" w:rsidRDefault="00793DA4" w:rsidP="002010A0">
            <w:pPr>
              <w:pStyle w:val="NoSpacing"/>
              <w:tabs>
                <w:tab w:val="clear" w:pos="397"/>
                <w:tab w:val="left" w:pos="454"/>
              </w:tabs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4.2</w:t>
            </w:r>
            <w:r w:rsidRPr="008E3062">
              <w:rPr>
                <w:rFonts w:ascii="Archivo" w:hAnsi="Archivo" w:cs="Archivo"/>
                <w:color w:val="auto"/>
                <w:spacing w:val="-2"/>
                <w:lang w:val="fr-FR"/>
              </w:rPr>
              <w:tab/>
            </w:r>
            <w:r w:rsidR="00E72D72" w:rsidRPr="008E3062">
              <w:rPr>
                <w:color w:val="auto"/>
                <w:lang w:val="fr-FR"/>
              </w:rPr>
              <w:t xml:space="preserve"> </w:t>
            </w:r>
            <w:r w:rsidR="00E72D7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Le commerce international est-</w:t>
            </w:r>
            <w:proofErr w:type="gramStart"/>
            <w:r w:rsidR="00E72D7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il </w:t>
            </w:r>
            <w:r w:rsidR="0080761B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autorisé</w:t>
            </w:r>
            <w:proofErr w:type="gramEnd"/>
            <w:r w:rsidR="0080761B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</w:t>
            </w:r>
            <w:r w:rsidR="00E72D7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uniquement </w:t>
            </w:r>
            <w:r w:rsidR="0080761B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en </w:t>
            </w:r>
            <w:r w:rsidR="00E72D7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conform</w:t>
            </w:r>
            <w:r w:rsidR="0080761B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ité avec</w:t>
            </w:r>
            <w:r w:rsidR="00E72D7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conditions </w:t>
            </w:r>
            <w:r w:rsidR="0080761B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fixées par</w:t>
            </w:r>
            <w:r w:rsidR="00E72D7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la CITES ?</w:t>
            </w:r>
          </w:p>
          <w:p w14:paraId="59CCB093" w14:textId="77777777" w:rsidR="00793DA4" w:rsidRPr="008E3062" w:rsidRDefault="00793DA4" w:rsidP="002010A0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843" w:type="dxa"/>
          </w:tcPr>
          <w:p w14:paraId="1C9EEBB2" w14:textId="77777777" w:rsidR="00793DA4" w:rsidRPr="008E3062" w:rsidRDefault="008E3062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-1165621356"/>
              </w:sdtPr>
              <w:sdtEndPr/>
              <w:sdtContent>
                <w:r w:rsidR="00793DA4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Non</w:t>
            </w:r>
          </w:p>
        </w:tc>
        <w:tc>
          <w:tcPr>
            <w:tcW w:w="5409" w:type="dxa"/>
            <w:gridSpan w:val="2"/>
          </w:tcPr>
          <w:p w14:paraId="17C4BB8C" w14:textId="77777777" w:rsidR="00793DA4" w:rsidRPr="008E3062" w:rsidRDefault="00E72D72" w:rsidP="00E72D72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Veuillez fournir des informations </w:t>
            </w:r>
            <w:r w:rsidR="0080761B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com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plémentaires </w:t>
            </w:r>
            <w:r w:rsidR="00793DA4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:</w:t>
            </w:r>
          </w:p>
        </w:tc>
      </w:tr>
      <w:tr w:rsidR="008E3062" w:rsidRPr="008E3062" w14:paraId="46733B8D" w14:textId="77777777" w:rsidTr="002010A0">
        <w:tc>
          <w:tcPr>
            <w:tcW w:w="2669" w:type="dxa"/>
            <w:vMerge/>
          </w:tcPr>
          <w:p w14:paraId="63145963" w14:textId="77777777" w:rsidR="00E90D30" w:rsidRPr="008E3062" w:rsidRDefault="00E90D30" w:rsidP="002010A0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843" w:type="dxa"/>
          </w:tcPr>
          <w:p w14:paraId="1EB60DA6" w14:textId="77777777" w:rsidR="00E90D30" w:rsidRPr="008E3062" w:rsidRDefault="008E3062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59912017"/>
              </w:sdtPr>
              <w:sdtEndPr/>
              <w:sdtContent>
                <w:r w:rsidR="00474F31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Oui</w:t>
            </w:r>
          </w:p>
        </w:tc>
        <w:tc>
          <w:tcPr>
            <w:tcW w:w="5409" w:type="dxa"/>
            <w:gridSpan w:val="2"/>
          </w:tcPr>
          <w:p w14:paraId="4936553F" w14:textId="77777777" w:rsidR="00713CAA" w:rsidRPr="008E3062" w:rsidRDefault="00713CAA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447137B7" w14:textId="77777777" w:rsidR="00793DA4" w:rsidRPr="008E3062" w:rsidRDefault="00793DA4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4662A7D6" w14:textId="77777777" w:rsidTr="002010A0">
        <w:tc>
          <w:tcPr>
            <w:tcW w:w="2669" w:type="dxa"/>
            <w:vMerge w:val="restart"/>
          </w:tcPr>
          <w:p w14:paraId="4DC0626B" w14:textId="77777777" w:rsidR="00FC261A" w:rsidRPr="008E3062" w:rsidRDefault="002D4558" w:rsidP="001549EF">
            <w:pPr>
              <w:pStyle w:val="NoSpacing"/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4.</w:t>
            </w:r>
            <w:r w:rsidR="008B0FB0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3</w:t>
            </w:r>
            <w:r w:rsidR="00FC261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1549EF" w:rsidRPr="008E3062">
              <w:rPr>
                <w:color w:val="auto"/>
                <w:lang w:val="fr-FR"/>
              </w:rPr>
              <w:t xml:space="preserve"> </w:t>
            </w:r>
            <w:r w:rsidR="001549EF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Avez-vous réalisé des avis de commerce non préjudiciable (ACNP) pour les espèces de vautours menacées à l</w:t>
            </w:r>
            <w:r w:rsidR="007B6D9F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’</w:t>
            </w:r>
            <w:r w:rsidR="001549EF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échelle mondiale avant d</w:t>
            </w:r>
            <w:r w:rsidR="007B6D9F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’</w:t>
            </w:r>
            <w:r w:rsidR="001549EF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autoriser le commerce international ?</w:t>
            </w:r>
          </w:p>
        </w:tc>
        <w:tc>
          <w:tcPr>
            <w:tcW w:w="843" w:type="dxa"/>
          </w:tcPr>
          <w:p w14:paraId="688C86AC" w14:textId="77777777" w:rsidR="00FC261A" w:rsidRPr="008E3062" w:rsidRDefault="008E3062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1409120428"/>
              </w:sdtPr>
              <w:sdtEndPr/>
              <w:sdtContent>
                <w:r w:rsidR="00842E19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Non</w:t>
            </w:r>
          </w:p>
        </w:tc>
        <w:tc>
          <w:tcPr>
            <w:tcW w:w="5409" w:type="dxa"/>
            <w:gridSpan w:val="2"/>
          </w:tcPr>
          <w:p w14:paraId="72177296" w14:textId="77777777" w:rsidR="00713CAA" w:rsidRPr="008E3062" w:rsidRDefault="001549EF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Veuillez fournir des informations complémentaires </w:t>
            </w:r>
            <w:r w:rsidR="00FC261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:</w:t>
            </w:r>
          </w:p>
          <w:p w14:paraId="0893D93C" w14:textId="77777777" w:rsidR="00713CAA" w:rsidRPr="008E3062" w:rsidRDefault="00713CAA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2B018646" w14:textId="77777777" w:rsidR="00713CAA" w:rsidRPr="008E3062" w:rsidRDefault="00713CAA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7488FD19" w14:textId="77777777" w:rsidR="00FC261A" w:rsidRPr="008E3062" w:rsidRDefault="00FC261A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202D3503" w14:textId="77777777" w:rsidTr="002010A0">
        <w:tc>
          <w:tcPr>
            <w:tcW w:w="2669" w:type="dxa"/>
            <w:vMerge/>
          </w:tcPr>
          <w:p w14:paraId="51CD8B0B" w14:textId="77777777" w:rsidR="00FC261A" w:rsidRPr="008E3062" w:rsidRDefault="00FC261A" w:rsidP="002010A0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843" w:type="dxa"/>
            <w:vMerge w:val="restart"/>
          </w:tcPr>
          <w:p w14:paraId="555BF7B7" w14:textId="77777777" w:rsidR="00FC261A" w:rsidRPr="008E3062" w:rsidRDefault="008E3062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877206047"/>
              </w:sdtPr>
              <w:sdtEndPr/>
              <w:sdtContent>
                <w:r w:rsidR="00FC261A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Oui</w:t>
            </w:r>
          </w:p>
        </w:tc>
        <w:tc>
          <w:tcPr>
            <w:tcW w:w="5409" w:type="dxa"/>
            <w:gridSpan w:val="2"/>
          </w:tcPr>
          <w:p w14:paraId="443B15B3" w14:textId="77777777" w:rsidR="00713CAA" w:rsidRPr="008E3062" w:rsidRDefault="001549EF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Le cas échéant, veuillez fournir des informations complémentaires </w:t>
            </w:r>
            <w:r w:rsidR="00FC261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: </w:t>
            </w:r>
          </w:p>
          <w:p w14:paraId="29BC5549" w14:textId="77777777" w:rsidR="00713CAA" w:rsidRPr="008E3062" w:rsidRDefault="00713CAA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3920A285" w14:textId="77777777" w:rsidR="00713CAA" w:rsidRPr="008E3062" w:rsidRDefault="00713CAA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3407895B" w14:textId="77777777" w:rsidR="00FC261A" w:rsidRPr="008E3062" w:rsidRDefault="00FC261A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6679FD81" w14:textId="77777777" w:rsidTr="002010A0">
        <w:tc>
          <w:tcPr>
            <w:tcW w:w="2669" w:type="dxa"/>
            <w:vMerge/>
          </w:tcPr>
          <w:p w14:paraId="01577C7A" w14:textId="77777777" w:rsidR="00FC261A" w:rsidRPr="008E3062" w:rsidRDefault="00FC261A" w:rsidP="002010A0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843" w:type="dxa"/>
            <w:vMerge/>
          </w:tcPr>
          <w:p w14:paraId="144EF345" w14:textId="77777777" w:rsidR="00FC261A" w:rsidRPr="008E3062" w:rsidRDefault="00FC261A" w:rsidP="002010A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5409" w:type="dxa"/>
            <w:gridSpan w:val="2"/>
          </w:tcPr>
          <w:p w14:paraId="33D75238" w14:textId="77777777" w:rsidR="00FC261A" w:rsidRPr="008E3062" w:rsidRDefault="001549EF" w:rsidP="0080761B">
            <w:pPr>
              <w:pStyle w:val="NoSpacing"/>
              <w:spacing w:line="276" w:lineRule="auto"/>
              <w:rPr>
                <w:rFonts w:ascii="Archivo" w:eastAsia="SimSun" w:hAnsi="Archivo" w:cs="Archivo"/>
                <w:b/>
                <w:bCs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b/>
                <w:bCs/>
                <w:color w:val="auto"/>
                <w:spacing w:val="-2"/>
                <w:lang w:val="fr-FR"/>
              </w:rPr>
              <w:t>Veuillez fournir une copie de l</w:t>
            </w:r>
            <w:r w:rsidR="007B6D9F" w:rsidRPr="008E3062">
              <w:rPr>
                <w:rFonts w:ascii="Archivo" w:eastAsia="SimSun" w:hAnsi="Archivo" w:cs="Archivo"/>
                <w:b/>
                <w:bCs/>
                <w:color w:val="auto"/>
                <w:spacing w:val="-2"/>
                <w:lang w:val="fr-FR"/>
              </w:rPr>
              <w:t>’</w:t>
            </w:r>
            <w:r w:rsidRPr="008E3062">
              <w:rPr>
                <w:rFonts w:ascii="Archivo" w:eastAsia="SimSun" w:hAnsi="Archivo" w:cs="Archivo"/>
                <w:b/>
                <w:bCs/>
                <w:color w:val="auto"/>
                <w:spacing w:val="-2"/>
                <w:lang w:val="fr-FR"/>
              </w:rPr>
              <w:t>ACNP</w:t>
            </w:r>
            <w:r w:rsidR="0080761B" w:rsidRPr="008E3062">
              <w:rPr>
                <w:rFonts w:ascii="Archivo" w:eastAsia="SimSun" w:hAnsi="Archivo" w:cs="Archivo"/>
                <w:b/>
                <w:bCs/>
                <w:color w:val="auto"/>
                <w:spacing w:val="-2"/>
                <w:lang w:val="fr-FR"/>
              </w:rPr>
              <w:t xml:space="preserve"> </w:t>
            </w:r>
            <w:r w:rsidRPr="008E3062">
              <w:rPr>
                <w:rFonts w:ascii="Archivo" w:eastAsia="SimSun" w:hAnsi="Archivo" w:cs="Archivo"/>
                <w:b/>
                <w:bCs/>
                <w:color w:val="auto"/>
                <w:spacing w:val="-2"/>
                <w:lang w:val="fr-FR"/>
              </w:rPr>
              <w:t xml:space="preserve">au Secrétariat, </w:t>
            </w:r>
            <w:r w:rsidR="0080761B" w:rsidRPr="008E3062">
              <w:rPr>
                <w:rFonts w:ascii="Archivo" w:eastAsia="SimSun" w:hAnsi="Archivo" w:cs="Archivo"/>
                <w:b/>
                <w:bCs/>
                <w:color w:val="auto"/>
                <w:spacing w:val="-2"/>
                <w:lang w:val="fr-FR"/>
              </w:rPr>
              <w:t>lequel</w:t>
            </w:r>
            <w:r w:rsidRPr="008E3062">
              <w:rPr>
                <w:rFonts w:ascii="Archivo" w:eastAsia="SimSun" w:hAnsi="Archivo" w:cs="Archivo"/>
                <w:b/>
                <w:bCs/>
                <w:color w:val="auto"/>
                <w:spacing w:val="-2"/>
                <w:lang w:val="fr-FR"/>
              </w:rPr>
              <w:t xml:space="preserve"> pourra être affiché sur le site Web de la CITES et communiqué au Comité pour les animaux pour examen.</w:t>
            </w:r>
          </w:p>
        </w:tc>
      </w:tr>
    </w:tbl>
    <w:p w14:paraId="70FF272C" w14:textId="77777777" w:rsidR="00713CAA" w:rsidRPr="004974C2" w:rsidRDefault="00713CAA" w:rsidP="00EB744F">
      <w:pPr>
        <w:spacing w:line="276" w:lineRule="auto"/>
        <w:rPr>
          <w:lang w:val="fr-FR"/>
        </w:rPr>
      </w:pPr>
    </w:p>
    <w:p w14:paraId="078EBB53" w14:textId="77777777" w:rsidR="00713CAA" w:rsidRPr="008E3062" w:rsidRDefault="001549EF" w:rsidP="0080761B">
      <w:pPr>
        <w:keepNext/>
        <w:spacing w:line="276" w:lineRule="auto"/>
        <w:rPr>
          <w:rFonts w:ascii="Archivo" w:eastAsia="SimSun" w:hAnsi="Archivo" w:cs="Archivo"/>
          <w:spacing w:val="-2"/>
          <w:kern w:val="22"/>
          <w:sz w:val="20"/>
          <w:szCs w:val="20"/>
          <w:u w:val="single"/>
          <w:lang w:val="fr-FR" w:eastAsia="zh-CN"/>
        </w:rPr>
      </w:pPr>
      <w:r w:rsidRPr="008E3062">
        <w:rPr>
          <w:rFonts w:ascii="Archivo" w:eastAsia="SimSun" w:hAnsi="Archivo" w:cs="Archivo"/>
          <w:spacing w:val="-2"/>
          <w:kern w:val="22"/>
          <w:sz w:val="20"/>
          <w:szCs w:val="20"/>
          <w:u w:val="single"/>
          <w:lang w:val="fr-FR" w:eastAsia="zh-CN"/>
        </w:rPr>
        <w:t>Plan d</w:t>
      </w:r>
      <w:r w:rsidR="007B6D9F" w:rsidRPr="008E3062">
        <w:rPr>
          <w:rFonts w:ascii="Archivo" w:eastAsia="SimSun" w:hAnsi="Archivo" w:cs="Archivo"/>
          <w:spacing w:val="-2"/>
          <w:kern w:val="22"/>
          <w:sz w:val="20"/>
          <w:szCs w:val="20"/>
          <w:u w:val="single"/>
          <w:lang w:val="fr-FR" w:eastAsia="zh-CN"/>
        </w:rPr>
        <w:t>’</w:t>
      </w:r>
      <w:r w:rsidRPr="008E3062">
        <w:rPr>
          <w:rFonts w:ascii="Archivo" w:eastAsia="SimSun" w:hAnsi="Archivo" w:cs="Archivo"/>
          <w:spacing w:val="-2"/>
          <w:kern w:val="22"/>
          <w:sz w:val="20"/>
          <w:szCs w:val="20"/>
          <w:u w:val="single"/>
          <w:lang w:val="fr-FR" w:eastAsia="zh-CN"/>
        </w:rPr>
        <w:t>action multi-espèces pour conserver les vautours d</w:t>
      </w:r>
      <w:r w:rsidR="007B6D9F" w:rsidRPr="008E3062">
        <w:rPr>
          <w:rFonts w:ascii="Archivo" w:eastAsia="SimSun" w:hAnsi="Archivo" w:cs="Archivo"/>
          <w:spacing w:val="-2"/>
          <w:kern w:val="22"/>
          <w:sz w:val="20"/>
          <w:szCs w:val="20"/>
          <w:u w:val="single"/>
          <w:lang w:val="fr-FR" w:eastAsia="zh-CN"/>
        </w:rPr>
        <w:t>’</w:t>
      </w:r>
      <w:r w:rsidRPr="008E3062">
        <w:rPr>
          <w:rFonts w:ascii="Archivo" w:eastAsia="SimSun" w:hAnsi="Archivo" w:cs="Archivo"/>
          <w:spacing w:val="-2"/>
          <w:kern w:val="22"/>
          <w:sz w:val="20"/>
          <w:szCs w:val="20"/>
          <w:u w:val="single"/>
          <w:lang w:val="fr-FR" w:eastAsia="zh-CN"/>
        </w:rPr>
        <w:t xml:space="preserve">Afrique-Eurasie (PAME Vautours) </w:t>
      </w:r>
    </w:p>
    <w:p w14:paraId="09B507D8" w14:textId="77777777" w:rsidR="00713CAA" w:rsidRPr="008E3062" w:rsidRDefault="00713CAA" w:rsidP="0080761B">
      <w:pPr>
        <w:keepNext/>
        <w:spacing w:line="276" w:lineRule="auto"/>
        <w:rPr>
          <w:rFonts w:ascii="Archivo" w:eastAsia="SimSun" w:hAnsi="Archivo" w:cs="Archivo"/>
          <w:spacing w:val="-2"/>
          <w:kern w:val="22"/>
          <w:sz w:val="20"/>
          <w:szCs w:val="20"/>
          <w:lang w:val="fr-FR" w:eastAsia="zh-CN"/>
        </w:rPr>
      </w:pPr>
    </w:p>
    <w:p w14:paraId="00FA8ECA" w14:textId="77777777" w:rsidR="00C465D8" w:rsidRPr="008E3062" w:rsidRDefault="002D4558" w:rsidP="0080761B">
      <w:pPr>
        <w:keepNext/>
        <w:spacing w:line="276" w:lineRule="auto"/>
        <w:ind w:left="426" w:hanging="426"/>
        <w:rPr>
          <w:rFonts w:ascii="Archivo" w:eastAsia="SimSun" w:hAnsi="Archivo" w:cs="Archivo"/>
          <w:spacing w:val="-2"/>
          <w:kern w:val="22"/>
          <w:sz w:val="20"/>
          <w:szCs w:val="20"/>
          <w:lang w:val="fr-FR" w:eastAsia="zh-CN"/>
        </w:rPr>
      </w:pPr>
      <w:r w:rsidRPr="008E3062">
        <w:rPr>
          <w:rFonts w:ascii="Archivo" w:eastAsia="SimSun" w:hAnsi="Archivo" w:cs="Archivo"/>
          <w:spacing w:val="-2"/>
          <w:kern w:val="22"/>
          <w:sz w:val="20"/>
          <w:szCs w:val="20"/>
          <w:lang w:val="fr-FR" w:eastAsia="zh-CN"/>
        </w:rPr>
        <w:t>5.</w:t>
      </w:r>
      <w:r w:rsidRPr="008E3062">
        <w:rPr>
          <w:rFonts w:ascii="Archivo" w:eastAsia="SimSun" w:hAnsi="Archivo" w:cs="Archivo"/>
          <w:spacing w:val="-2"/>
          <w:kern w:val="22"/>
          <w:sz w:val="20"/>
          <w:szCs w:val="20"/>
          <w:lang w:val="fr-FR" w:eastAsia="zh-CN"/>
        </w:rPr>
        <w:tab/>
      </w:r>
      <w:r w:rsidR="00C465D8" w:rsidRPr="008E3062">
        <w:rPr>
          <w:rFonts w:ascii="Archivo" w:eastAsia="SimSun" w:hAnsi="Archivo" w:cs="Archivo"/>
          <w:spacing w:val="-2"/>
          <w:kern w:val="22"/>
          <w:sz w:val="20"/>
          <w:szCs w:val="20"/>
          <w:lang w:val="fr-FR" w:eastAsia="zh-CN"/>
        </w:rPr>
        <w:t xml:space="preserve">Veuillez fournir des informations sur les questions liées au commerce </w:t>
      </w:r>
      <w:r w:rsidR="0080761B" w:rsidRPr="008E3062">
        <w:rPr>
          <w:rFonts w:ascii="Archivo" w:eastAsia="SimSun" w:hAnsi="Archivo" w:cs="Archivo"/>
          <w:spacing w:val="-2"/>
          <w:kern w:val="22"/>
          <w:sz w:val="20"/>
          <w:szCs w:val="20"/>
          <w:lang w:val="fr-FR" w:eastAsia="zh-CN"/>
        </w:rPr>
        <w:t xml:space="preserve">figurant </w:t>
      </w:r>
      <w:r w:rsidR="00C465D8" w:rsidRPr="008E3062">
        <w:rPr>
          <w:rFonts w:ascii="Archivo" w:eastAsia="SimSun" w:hAnsi="Archivo" w:cs="Archivo"/>
          <w:spacing w:val="-2"/>
          <w:kern w:val="22"/>
          <w:sz w:val="20"/>
          <w:szCs w:val="20"/>
          <w:lang w:val="fr-FR" w:eastAsia="zh-CN"/>
        </w:rPr>
        <w:t>dans le PAME Vautours et</w:t>
      </w:r>
      <w:r w:rsidR="0080761B" w:rsidRPr="008E3062">
        <w:rPr>
          <w:rFonts w:ascii="Archivo" w:eastAsia="SimSun" w:hAnsi="Archivo" w:cs="Archivo"/>
          <w:spacing w:val="-2"/>
          <w:kern w:val="22"/>
          <w:sz w:val="20"/>
          <w:szCs w:val="20"/>
          <w:lang w:val="fr-FR" w:eastAsia="zh-CN"/>
        </w:rPr>
        <w:t xml:space="preserve"> sur</w:t>
      </w:r>
      <w:r w:rsidR="00C465D8" w:rsidRPr="008E3062">
        <w:rPr>
          <w:rFonts w:ascii="Archivo" w:eastAsia="SimSun" w:hAnsi="Archivo" w:cs="Archivo"/>
          <w:spacing w:val="-2"/>
          <w:kern w:val="22"/>
          <w:sz w:val="20"/>
          <w:szCs w:val="20"/>
          <w:lang w:val="fr-FR" w:eastAsia="zh-CN"/>
        </w:rPr>
        <w:t xml:space="preserve"> leur mise en œuvre :</w:t>
      </w:r>
    </w:p>
    <w:p w14:paraId="27447A08" w14:textId="77777777" w:rsidR="009A6022" w:rsidRPr="004974C2" w:rsidRDefault="009A6022" w:rsidP="00EB744F">
      <w:pPr>
        <w:spacing w:line="276" w:lineRule="auto"/>
        <w:rPr>
          <w:rFonts w:ascii="Archivo Regular" w:eastAsia="Times New Roman" w:hAnsi="Archivo Regular" w:cs="Calibri"/>
          <w:color w:val="000000"/>
          <w:sz w:val="20"/>
          <w:szCs w:val="20"/>
          <w:u w:val="single"/>
          <w:lang w:val="fr-FR" w:eastAsia="en-GB"/>
        </w:rPr>
      </w:pPr>
    </w:p>
    <w:tbl>
      <w:tblPr>
        <w:tblStyle w:val="TableGrid"/>
        <w:tblpPr w:leftFromText="180" w:rightFromText="180" w:vertAnchor="text" w:tblpX="415" w:tblpY="1"/>
        <w:tblOverlap w:val="never"/>
        <w:tblW w:w="4956" w:type="pct"/>
        <w:tblLook w:val="04A0" w:firstRow="1" w:lastRow="0" w:firstColumn="1" w:lastColumn="0" w:noHBand="0" w:noVBand="1"/>
      </w:tblPr>
      <w:tblGrid>
        <w:gridCol w:w="2697"/>
        <w:gridCol w:w="6370"/>
      </w:tblGrid>
      <w:tr w:rsidR="00C87195" w:rsidRPr="005C6EA6" w14:paraId="264E09AE" w14:textId="77777777" w:rsidTr="009A6022">
        <w:tc>
          <w:tcPr>
            <w:tcW w:w="1487" w:type="pct"/>
          </w:tcPr>
          <w:p w14:paraId="090A438D" w14:textId="77777777" w:rsidR="00C87195" w:rsidRPr="004974C2" w:rsidRDefault="00393A9C" w:rsidP="0080761B">
            <w:pPr>
              <w:pStyle w:val="NoSpacing"/>
              <w:tabs>
                <w:tab w:val="clear" w:pos="397"/>
                <w:tab w:val="left" w:pos="454"/>
              </w:tabs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spacing w:val="-2"/>
                <w:lang w:val="fr-FR"/>
              </w:rPr>
            </w:pPr>
            <w:r w:rsidRPr="004974C2">
              <w:rPr>
                <w:rFonts w:ascii="Archivo" w:eastAsia="SimSun" w:hAnsi="Archivo" w:cs="Archivo"/>
                <w:spacing w:val="-2"/>
                <w:lang w:val="fr-FR"/>
              </w:rPr>
              <w:t>5.1</w:t>
            </w:r>
            <w:r w:rsidRPr="004974C2">
              <w:rPr>
                <w:rFonts w:ascii="Archivo" w:eastAsia="SimSun" w:hAnsi="Archivo" w:cs="Archivo"/>
                <w:spacing w:val="-2"/>
                <w:lang w:val="fr-FR"/>
              </w:rPr>
              <w:tab/>
            </w:r>
            <w:r w:rsidR="00C465D8" w:rsidRPr="004974C2">
              <w:rPr>
                <w:lang w:val="fr-FR"/>
              </w:rPr>
              <w:t xml:space="preserve"> </w:t>
            </w:r>
            <w:r w:rsidR="00C465D8" w:rsidRPr="004974C2">
              <w:rPr>
                <w:rFonts w:ascii="Archivo" w:eastAsia="SimSun" w:hAnsi="Archivo" w:cs="Archivo"/>
                <w:spacing w:val="-2"/>
                <w:lang w:val="fr-FR"/>
              </w:rPr>
              <w:t>Veuillez identifie</w:t>
            </w:r>
            <w:r w:rsidR="00C465D8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r </w:t>
            </w:r>
            <w:r w:rsidR="00555E98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les </w:t>
            </w:r>
            <w:r w:rsidR="0080761B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questions</w:t>
            </w:r>
            <w:r w:rsidR="00C465D8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</w:t>
            </w:r>
            <w:r w:rsidR="0080761B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relative</w:t>
            </w:r>
            <w:r w:rsidR="00555E98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s au commerce associé</w:t>
            </w:r>
            <w:r w:rsidR="000C6160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e</w:t>
            </w:r>
            <w:r w:rsidR="00555E98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s à l</w:t>
            </w:r>
            <w:r w:rsidR="007B6D9F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’</w:t>
            </w:r>
            <w:r w:rsidR="00555E98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application du Plan d</w:t>
            </w:r>
            <w:r w:rsidR="007B6D9F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’</w:t>
            </w:r>
            <w:r w:rsidR="00555E98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action multi-espèces pour conserver les vautours</w:t>
            </w:r>
            <w:r w:rsidR="00C465D8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</w:t>
            </w:r>
            <w:r w:rsidR="00555E98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d</w:t>
            </w:r>
            <w:r w:rsidR="007B6D9F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’</w:t>
            </w:r>
            <w:r w:rsidR="00555E98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Afrique-Eurasie (PAME Vautours) 2017-2029 de la Convention sur la conservation des espèces</w:t>
            </w:r>
            <w:r w:rsidR="00C465D8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</w:t>
            </w:r>
            <w:r w:rsidR="00555E98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migratrices</w:t>
            </w:r>
            <w:r w:rsidR="00C465D8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</w:t>
            </w:r>
            <w:r w:rsidR="00555E98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appartenant à la faune</w:t>
            </w:r>
            <w:r w:rsidR="00C465D8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</w:t>
            </w:r>
            <w:r w:rsidR="00555E98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sauvage (CMS)</w:t>
            </w:r>
            <w:r w:rsidR="00C465D8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devant être traité</w:t>
            </w:r>
            <w:r w:rsidR="000C6160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e</w:t>
            </w:r>
            <w:r w:rsidR="00C465D8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s en priorité </w:t>
            </w:r>
            <w:r w:rsidR="00555E98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;</w:t>
            </w:r>
          </w:p>
        </w:tc>
        <w:tc>
          <w:tcPr>
            <w:tcW w:w="3513" w:type="pct"/>
          </w:tcPr>
          <w:p w14:paraId="69CE3181" w14:textId="77777777" w:rsidR="00C87195" w:rsidRPr="004974C2" w:rsidRDefault="00C465D8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  <w:r w:rsidRPr="004974C2">
              <w:rPr>
                <w:rFonts w:ascii="Archivo" w:eastAsia="SimSun" w:hAnsi="Archivo" w:cs="Archivo"/>
                <w:spacing w:val="-2"/>
                <w:lang w:val="fr-FR"/>
              </w:rPr>
              <w:t>Veuil</w:t>
            </w:r>
            <w:r w:rsidR="000C6160">
              <w:rPr>
                <w:rFonts w:ascii="Archivo" w:eastAsia="SimSun" w:hAnsi="Archivo" w:cs="Archivo"/>
                <w:spacing w:val="-2"/>
                <w:lang w:val="fr-FR"/>
              </w:rPr>
              <w:t xml:space="preserve">lez énumérer les objectifs, résultats et </w:t>
            </w:r>
            <w:r w:rsidRPr="004974C2">
              <w:rPr>
                <w:rFonts w:ascii="Archivo" w:eastAsia="SimSun" w:hAnsi="Archivo" w:cs="Archivo"/>
                <w:spacing w:val="-2"/>
                <w:lang w:val="fr-FR"/>
              </w:rPr>
              <w:t>actions pertinents :</w:t>
            </w:r>
          </w:p>
        </w:tc>
      </w:tr>
      <w:tr w:rsidR="00905302" w:rsidRPr="005C6EA6" w14:paraId="57A8FEFC" w14:textId="77777777" w:rsidTr="009A6022">
        <w:tc>
          <w:tcPr>
            <w:tcW w:w="1487" w:type="pct"/>
          </w:tcPr>
          <w:p w14:paraId="1AD611E9" w14:textId="77777777" w:rsidR="00905302" w:rsidRPr="004974C2" w:rsidRDefault="002D4558" w:rsidP="0080761B">
            <w:pPr>
              <w:pStyle w:val="NoSpacing"/>
              <w:tabs>
                <w:tab w:val="clear" w:pos="397"/>
                <w:tab w:val="left" w:pos="454"/>
              </w:tabs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spacing w:val="-2"/>
                <w:lang w:val="fr-FR"/>
              </w:rPr>
            </w:pPr>
            <w:r w:rsidRPr="004974C2">
              <w:rPr>
                <w:rFonts w:ascii="Archivo" w:eastAsia="SimSun" w:hAnsi="Archivo" w:cs="Archivo"/>
                <w:spacing w:val="-2"/>
                <w:lang w:val="fr-FR"/>
              </w:rPr>
              <w:t>5.2</w:t>
            </w:r>
            <w:r w:rsidR="00905302" w:rsidRPr="004974C2">
              <w:rPr>
                <w:rFonts w:ascii="Archivo" w:eastAsia="SimSun" w:hAnsi="Archivo" w:cs="Archivo"/>
                <w:spacing w:val="-2"/>
                <w:lang w:val="fr-FR"/>
              </w:rPr>
              <w:tab/>
            </w:r>
            <w:r w:rsidR="00C465D8" w:rsidRPr="004974C2">
              <w:rPr>
                <w:lang w:val="fr-FR"/>
              </w:rPr>
              <w:t xml:space="preserve"> </w:t>
            </w:r>
            <w:r w:rsidR="00C465D8" w:rsidRPr="004974C2">
              <w:rPr>
                <w:rFonts w:ascii="Archivo" w:hAnsi="Archivo" w:cs="Archivo"/>
                <w:spacing w:val="-2"/>
                <w:lang w:val="fr-FR"/>
              </w:rPr>
              <w:t>Veuillez fournir des informations sur les activités</w:t>
            </w:r>
            <w:r w:rsidR="00D15F3A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</w:t>
            </w:r>
            <w:r w:rsidR="0080761B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figurant dans le cadre du </w:t>
            </w:r>
            <w:r w:rsidR="00D15F3A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Plan </w:t>
            </w:r>
            <w:r w:rsidR="00D15F3A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lastRenderedPageBreak/>
              <w:t>d</w:t>
            </w:r>
            <w:r w:rsidR="007B6D9F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’</w:t>
            </w:r>
            <w:r w:rsidR="00D15F3A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action multi-espèces pour conserver les vautours d</w:t>
            </w:r>
            <w:r w:rsidR="007B6D9F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’</w:t>
            </w:r>
            <w:r w:rsidR="00D15F3A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Afrique-Eurasie (PAME Vautours) 2017-2029 de </w:t>
            </w:r>
            <w:proofErr w:type="gramStart"/>
            <w:r w:rsidR="00D15F3A" w:rsidRPr="004974C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la </w:t>
            </w:r>
            <w:r w:rsidR="00C465D8" w:rsidRPr="004974C2">
              <w:rPr>
                <w:rFonts w:ascii="Archivo" w:hAnsi="Archivo" w:cs="Archivo"/>
                <w:spacing w:val="-2"/>
                <w:lang w:val="fr-FR"/>
              </w:rPr>
              <w:t xml:space="preserve"> CMS</w:t>
            </w:r>
            <w:proofErr w:type="gramEnd"/>
            <w:r w:rsidR="00C465D8" w:rsidRPr="004974C2">
              <w:rPr>
                <w:rFonts w:ascii="Archivo" w:hAnsi="Archivo" w:cs="Archivo"/>
                <w:spacing w:val="-2"/>
                <w:lang w:val="fr-FR"/>
              </w:rPr>
              <w:t xml:space="preserve"> qui sont mise</w:t>
            </w:r>
            <w:r w:rsidR="00D15F3A" w:rsidRPr="004974C2">
              <w:rPr>
                <w:rFonts w:ascii="Archivo" w:hAnsi="Archivo" w:cs="Archivo"/>
                <w:spacing w:val="-2"/>
                <w:lang w:val="fr-FR"/>
              </w:rPr>
              <w:t>s</w:t>
            </w:r>
            <w:r w:rsidR="00C465D8" w:rsidRPr="004974C2">
              <w:rPr>
                <w:rFonts w:ascii="Archivo" w:hAnsi="Archivo" w:cs="Archivo"/>
                <w:spacing w:val="-2"/>
                <w:lang w:val="fr-FR"/>
              </w:rPr>
              <w:t xml:space="preserve"> en œuvre ou </w:t>
            </w:r>
            <w:r w:rsidR="00D15F3A" w:rsidRPr="004974C2">
              <w:rPr>
                <w:rFonts w:ascii="Archivo" w:hAnsi="Archivo" w:cs="Archivo"/>
                <w:spacing w:val="-2"/>
                <w:lang w:val="fr-FR"/>
              </w:rPr>
              <w:t>appuyées</w:t>
            </w:r>
          </w:p>
        </w:tc>
        <w:tc>
          <w:tcPr>
            <w:tcW w:w="3513" w:type="pct"/>
          </w:tcPr>
          <w:p w14:paraId="2179C5E1" w14:textId="77777777" w:rsidR="00905302" w:rsidRPr="004974C2" w:rsidRDefault="00C465D8" w:rsidP="00EB744F">
            <w:pPr>
              <w:pStyle w:val="NoSpacing"/>
              <w:spacing w:line="276" w:lineRule="auto"/>
              <w:rPr>
                <w:rFonts w:ascii="Archivo" w:eastAsia="SimSun" w:hAnsi="Archivo" w:cs="Archivo"/>
                <w:spacing w:val="-2"/>
                <w:lang w:val="fr-FR"/>
              </w:rPr>
            </w:pPr>
            <w:r w:rsidRPr="004974C2">
              <w:rPr>
                <w:rFonts w:ascii="Archivo" w:eastAsia="SimSun" w:hAnsi="Archivo" w:cs="Archivo"/>
                <w:spacing w:val="-2"/>
                <w:lang w:val="fr-FR"/>
              </w:rPr>
              <w:lastRenderedPageBreak/>
              <w:t>Veuillez énumérer les activités actuellement mises en œuvre / appuyées </w:t>
            </w:r>
            <w:r w:rsidR="00F24466" w:rsidRPr="004974C2">
              <w:rPr>
                <w:rFonts w:ascii="Archivo" w:eastAsia="SimSun" w:hAnsi="Archivo" w:cs="Archivo"/>
                <w:spacing w:val="-2"/>
                <w:lang w:val="fr-FR"/>
              </w:rPr>
              <w:t>:</w:t>
            </w:r>
          </w:p>
        </w:tc>
      </w:tr>
    </w:tbl>
    <w:p w14:paraId="094AF6DF" w14:textId="77777777" w:rsidR="00713CAA" w:rsidRPr="004974C2" w:rsidRDefault="00713CAA" w:rsidP="00EB744F">
      <w:pPr>
        <w:spacing w:line="276" w:lineRule="auto"/>
        <w:rPr>
          <w:rFonts w:ascii="Archivo" w:hAnsi="Archivo"/>
          <w:sz w:val="20"/>
          <w:szCs w:val="20"/>
          <w:lang w:val="fr-FR"/>
        </w:rPr>
      </w:pPr>
    </w:p>
    <w:p w14:paraId="1BED7D04" w14:textId="77777777" w:rsidR="00713CAA" w:rsidRPr="004974C2" w:rsidRDefault="00713CAA" w:rsidP="00EB744F">
      <w:pPr>
        <w:spacing w:line="276" w:lineRule="auto"/>
        <w:rPr>
          <w:rFonts w:ascii="Archivo" w:hAnsi="Archivo"/>
          <w:sz w:val="20"/>
          <w:szCs w:val="20"/>
          <w:lang w:val="fr-FR"/>
        </w:rPr>
      </w:pPr>
    </w:p>
    <w:p w14:paraId="00E1B82E" w14:textId="77777777" w:rsidR="00713CAA" w:rsidRPr="004974C2" w:rsidRDefault="00EB744F" w:rsidP="00EB744F">
      <w:pPr>
        <w:spacing w:line="276" w:lineRule="auto"/>
        <w:rPr>
          <w:rFonts w:ascii="Archivo" w:hAnsi="Archivo"/>
          <w:sz w:val="20"/>
          <w:szCs w:val="20"/>
          <w:u w:val="single"/>
          <w:lang w:val="fr-FR"/>
        </w:rPr>
      </w:pPr>
      <w:r w:rsidRPr="004974C2">
        <w:rPr>
          <w:rFonts w:ascii="Archivo" w:hAnsi="Archivo"/>
          <w:sz w:val="20"/>
          <w:szCs w:val="20"/>
          <w:u w:val="single"/>
          <w:lang w:val="fr-FR"/>
        </w:rPr>
        <w:t xml:space="preserve">Collaboration </w:t>
      </w:r>
      <w:r w:rsidR="00D15F3A" w:rsidRPr="004974C2">
        <w:rPr>
          <w:rFonts w:ascii="Archivo" w:hAnsi="Archivo"/>
          <w:sz w:val="20"/>
          <w:szCs w:val="20"/>
          <w:u w:val="single"/>
          <w:lang w:val="fr-FR"/>
        </w:rPr>
        <w:t>avec les organisations et les spécialistes</w:t>
      </w:r>
    </w:p>
    <w:p w14:paraId="6E637940" w14:textId="77777777" w:rsidR="00713CAA" w:rsidRPr="004974C2" w:rsidRDefault="00713CAA" w:rsidP="00EB744F">
      <w:pPr>
        <w:spacing w:line="276" w:lineRule="auto"/>
        <w:rPr>
          <w:rFonts w:ascii="Archivo Regular" w:eastAsia="Times New Roman" w:hAnsi="Archivo Regular" w:cs="Calibri"/>
          <w:color w:val="000000"/>
          <w:sz w:val="22"/>
          <w:szCs w:val="22"/>
          <w:u w:val="single"/>
          <w:lang w:val="fr-FR" w:eastAsia="en-GB"/>
        </w:rPr>
      </w:pPr>
    </w:p>
    <w:p w14:paraId="792F8375" w14:textId="77777777" w:rsidR="00713CAA" w:rsidRPr="008E3062" w:rsidRDefault="00793DA4" w:rsidP="00793DA4">
      <w:pPr>
        <w:spacing w:line="276" w:lineRule="auto"/>
        <w:ind w:left="426" w:hanging="426"/>
        <w:rPr>
          <w:rFonts w:ascii="Archivo" w:eastAsia="SimSun" w:hAnsi="Archivo" w:cs="Archivo"/>
          <w:spacing w:val="-2"/>
          <w:kern w:val="22"/>
          <w:sz w:val="20"/>
          <w:szCs w:val="20"/>
          <w:lang w:val="fr-FR" w:eastAsia="zh-CN"/>
        </w:rPr>
      </w:pPr>
      <w:r w:rsidRPr="008E3062">
        <w:rPr>
          <w:rFonts w:ascii="Archivo" w:eastAsia="SimSun" w:hAnsi="Archivo" w:cs="Archivo"/>
          <w:spacing w:val="-2"/>
          <w:kern w:val="22"/>
          <w:sz w:val="20"/>
          <w:szCs w:val="20"/>
          <w:lang w:val="fr-FR" w:eastAsia="zh-CN"/>
        </w:rPr>
        <w:t>6.</w:t>
      </w:r>
      <w:r w:rsidRPr="008E3062">
        <w:rPr>
          <w:rFonts w:ascii="Archivo" w:eastAsia="SimSun" w:hAnsi="Archivo" w:cs="Archivo"/>
          <w:spacing w:val="-2"/>
          <w:kern w:val="22"/>
          <w:sz w:val="20"/>
          <w:szCs w:val="20"/>
          <w:lang w:val="fr-FR" w:eastAsia="zh-CN"/>
        </w:rPr>
        <w:tab/>
      </w:r>
      <w:r w:rsidR="0080761B" w:rsidRPr="008E3062">
        <w:rPr>
          <w:rFonts w:ascii="Archivo" w:eastAsia="SimSun" w:hAnsi="Archivo" w:cs="Archivo"/>
          <w:spacing w:val="-2"/>
          <w:kern w:val="22"/>
          <w:sz w:val="20"/>
          <w:szCs w:val="20"/>
          <w:lang w:val="fr-FR" w:eastAsia="zh-CN"/>
        </w:rPr>
        <w:t>Veuillez f</w:t>
      </w:r>
      <w:r w:rsidR="00D15F3A" w:rsidRPr="008E3062">
        <w:rPr>
          <w:rFonts w:ascii="Archivo" w:eastAsia="SimSun" w:hAnsi="Archivo" w:cs="Archivo"/>
          <w:spacing w:val="-2"/>
          <w:kern w:val="22"/>
          <w:sz w:val="20"/>
          <w:szCs w:val="20"/>
          <w:lang w:val="fr-FR" w:eastAsia="zh-CN"/>
        </w:rPr>
        <w:t>ournir des informations sur la collaboration avec les organisations et les spécialistes </w:t>
      </w:r>
      <w:r w:rsidR="000C6160" w:rsidRPr="008E3062">
        <w:rPr>
          <w:rFonts w:ascii="Archivo" w:eastAsia="SimSun" w:hAnsi="Archivo" w:cs="Archivo"/>
          <w:spacing w:val="-2"/>
          <w:kern w:val="22"/>
          <w:sz w:val="20"/>
          <w:szCs w:val="20"/>
          <w:lang w:val="fr-FR" w:eastAsia="zh-CN"/>
        </w:rPr>
        <w:t>:</w:t>
      </w:r>
    </w:p>
    <w:p w14:paraId="2ED32AF2" w14:textId="77777777" w:rsidR="0051083A" w:rsidRPr="004974C2" w:rsidRDefault="0051083A" w:rsidP="00E26022">
      <w:pPr>
        <w:tabs>
          <w:tab w:val="left" w:pos="8789"/>
        </w:tabs>
        <w:spacing w:line="276" w:lineRule="auto"/>
        <w:rPr>
          <w:rFonts w:ascii="Archivo" w:hAnsi="Archivo"/>
          <w:sz w:val="20"/>
          <w:szCs w:val="20"/>
          <w:lang w:val="fr-FR"/>
        </w:rPr>
      </w:pPr>
    </w:p>
    <w:tbl>
      <w:tblPr>
        <w:tblStyle w:val="TableGrid"/>
        <w:tblpPr w:leftFromText="180" w:rightFromText="180" w:vertAnchor="text" w:tblpX="415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2148"/>
        <w:gridCol w:w="2041"/>
        <w:gridCol w:w="1820"/>
        <w:gridCol w:w="2917"/>
      </w:tblGrid>
      <w:tr w:rsidR="008E3062" w:rsidRPr="008E3062" w14:paraId="7B1D8604" w14:textId="77777777" w:rsidTr="00E26022">
        <w:tc>
          <w:tcPr>
            <w:tcW w:w="2327" w:type="dxa"/>
            <w:vMerge w:val="restart"/>
          </w:tcPr>
          <w:p w14:paraId="76236119" w14:textId="77777777" w:rsidR="0081630D" w:rsidRPr="008E3062" w:rsidRDefault="00793DA4" w:rsidP="00CB4CC5">
            <w:pPr>
              <w:pStyle w:val="NoSpacing"/>
              <w:tabs>
                <w:tab w:val="clear" w:pos="397"/>
                <w:tab w:val="left" w:pos="454"/>
              </w:tabs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6</w:t>
            </w:r>
            <w:r w:rsidR="0081630D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.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1</w:t>
            </w:r>
            <w:r w:rsidR="0081630D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CB4CC5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Avez-vous mis en place des stratégies de réduction de la demande en vautours, leurs parties et produits, notamment en matière d</w:t>
            </w:r>
            <w:r w:rsidR="007B6D9F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’</w:t>
            </w:r>
            <w:r w:rsidR="00CB4CC5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utilisation et </w:t>
            </w:r>
            <w:r w:rsidR="004974C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de </w:t>
            </w:r>
            <w:r w:rsidR="00CB4CC5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consommation basées sur des croyances ?</w:t>
            </w:r>
          </w:p>
        </w:tc>
        <w:tc>
          <w:tcPr>
            <w:tcW w:w="1251" w:type="dxa"/>
          </w:tcPr>
          <w:p w14:paraId="4650FE75" w14:textId="77777777" w:rsidR="0081630D" w:rsidRPr="008E3062" w:rsidRDefault="008E3062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-1371598848"/>
              </w:sdtPr>
              <w:sdtEndPr/>
              <w:sdtContent>
                <w:r w:rsidR="0081630D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Non</w:t>
            </w:r>
          </w:p>
        </w:tc>
        <w:tc>
          <w:tcPr>
            <w:tcW w:w="5348" w:type="dxa"/>
            <w:gridSpan w:val="2"/>
          </w:tcPr>
          <w:p w14:paraId="2C3EAA71" w14:textId="77777777" w:rsidR="0081630D" w:rsidRPr="008E3062" w:rsidRDefault="0081630D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40AA08D5" w14:textId="77777777" w:rsidTr="00E26022">
        <w:tc>
          <w:tcPr>
            <w:tcW w:w="2327" w:type="dxa"/>
            <w:vMerge/>
          </w:tcPr>
          <w:p w14:paraId="36AB46E8" w14:textId="77777777" w:rsidR="0081630D" w:rsidRPr="008E3062" w:rsidRDefault="0081630D" w:rsidP="00D305B3">
            <w:pPr>
              <w:pStyle w:val="NoSpacing"/>
              <w:tabs>
                <w:tab w:val="clear" w:pos="397"/>
                <w:tab w:val="left" w:pos="454"/>
              </w:tabs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1251" w:type="dxa"/>
          </w:tcPr>
          <w:p w14:paraId="63CC0B12" w14:textId="77777777" w:rsidR="0081630D" w:rsidRPr="008E3062" w:rsidRDefault="008E3062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743846258"/>
              </w:sdtPr>
              <w:sdtEndPr/>
              <w:sdtContent>
                <w:r w:rsidR="003B3F2D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Oui</w:t>
            </w:r>
          </w:p>
        </w:tc>
        <w:tc>
          <w:tcPr>
            <w:tcW w:w="5348" w:type="dxa"/>
            <w:gridSpan w:val="2"/>
          </w:tcPr>
          <w:p w14:paraId="25D194BF" w14:textId="77777777" w:rsidR="00713CAA" w:rsidRPr="008E3062" w:rsidRDefault="00CB4CC5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Veuillez fournir des informations sur les stratégies mises en œuvre et indiquer si celles qui ont réussi seront étendues :</w:t>
            </w:r>
          </w:p>
          <w:p w14:paraId="744429BE" w14:textId="77777777" w:rsidR="00713CAA" w:rsidRPr="008E3062" w:rsidRDefault="00713CAA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76024D5D" w14:textId="77777777" w:rsidR="00713CAA" w:rsidRPr="008E3062" w:rsidRDefault="00713CAA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515EE5FD" w14:textId="77777777" w:rsidR="0081630D" w:rsidRPr="008E3062" w:rsidRDefault="0081630D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34EFD657" w14:textId="77777777" w:rsidTr="00E26022">
        <w:tc>
          <w:tcPr>
            <w:tcW w:w="2327" w:type="dxa"/>
            <w:vMerge w:val="restart"/>
          </w:tcPr>
          <w:p w14:paraId="562198C3" w14:textId="77777777" w:rsidR="002959C0" w:rsidRPr="008E3062" w:rsidRDefault="00793DA4" w:rsidP="004974C2">
            <w:pPr>
              <w:pStyle w:val="NoSpacing"/>
              <w:tabs>
                <w:tab w:val="clear" w:pos="397"/>
                <w:tab w:val="left" w:pos="454"/>
              </w:tabs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6</w:t>
            </w:r>
            <w:r w:rsidR="002959C0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.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2</w:t>
            </w:r>
            <w:r w:rsidR="002959C0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7A4C19" w:rsidRPr="008E3062">
              <w:rPr>
                <w:color w:val="auto"/>
                <w:lang w:val="fr-FR"/>
              </w:rPr>
              <w:t xml:space="preserve"> </w:t>
            </w:r>
            <w:r w:rsidR="007A4C19" w:rsidRPr="008E3062">
              <w:rPr>
                <w:rFonts w:ascii="Archivo" w:hAnsi="Archivo" w:cs="Calibri"/>
                <w:color w:val="auto"/>
                <w:lang w:val="fr-FR" w:eastAsia="en-GB"/>
              </w:rPr>
              <w:t xml:space="preserve">Avez-vous mis en œuvre des campagnes de sensibilisation du </w:t>
            </w:r>
            <w:r w:rsidR="004974C2" w:rsidRPr="008E3062">
              <w:rPr>
                <w:rFonts w:ascii="Archivo" w:hAnsi="Archivo" w:cs="Calibri"/>
                <w:color w:val="auto"/>
                <w:lang w:val="fr-FR" w:eastAsia="en-GB"/>
              </w:rPr>
              <w:t xml:space="preserve">grand </w:t>
            </w:r>
            <w:r w:rsidR="007A4C19" w:rsidRPr="008E3062">
              <w:rPr>
                <w:rFonts w:ascii="Archivo" w:hAnsi="Archivo" w:cs="Calibri"/>
                <w:color w:val="auto"/>
                <w:lang w:val="fr-FR" w:eastAsia="en-GB"/>
              </w:rPr>
              <w:t xml:space="preserve">public aux niveaux régional, national et local sur les répercussions du commerce de ces espèces, y compris </w:t>
            </w:r>
            <w:r w:rsidR="000C6160" w:rsidRPr="008E3062">
              <w:rPr>
                <w:rFonts w:ascii="Archivo" w:hAnsi="Archivo" w:cs="Calibri"/>
                <w:color w:val="auto"/>
                <w:lang w:val="fr-FR" w:eastAsia="en-GB"/>
              </w:rPr>
              <w:t xml:space="preserve">sur </w:t>
            </w:r>
            <w:r w:rsidR="007A4C19" w:rsidRPr="008E3062">
              <w:rPr>
                <w:rFonts w:ascii="Archivo" w:hAnsi="Archivo" w:cs="Calibri"/>
                <w:color w:val="auto"/>
                <w:lang w:val="fr-FR" w:eastAsia="en-GB"/>
              </w:rPr>
              <w:t>l</w:t>
            </w:r>
            <w:r w:rsidR="007B6D9F" w:rsidRPr="008E3062">
              <w:rPr>
                <w:rFonts w:ascii="Archivo" w:hAnsi="Archivo" w:cs="Calibri"/>
                <w:color w:val="auto"/>
                <w:lang w:val="fr-FR" w:eastAsia="en-GB"/>
              </w:rPr>
              <w:t>’</w:t>
            </w:r>
            <w:r w:rsidR="007A4C19" w:rsidRPr="008E3062">
              <w:rPr>
                <w:rFonts w:ascii="Archivo" w:hAnsi="Archivo" w:cs="Calibri"/>
                <w:color w:val="auto"/>
                <w:lang w:val="fr-FR" w:eastAsia="en-GB"/>
              </w:rPr>
              <w:t>importance des espèces de vautours pour l</w:t>
            </w:r>
            <w:r w:rsidR="007B6D9F" w:rsidRPr="008E3062">
              <w:rPr>
                <w:rFonts w:ascii="Archivo" w:hAnsi="Archivo" w:cs="Calibri"/>
                <w:color w:val="auto"/>
                <w:lang w:val="fr-FR" w:eastAsia="en-GB"/>
              </w:rPr>
              <w:t>’</w:t>
            </w:r>
            <w:r w:rsidR="007A4C19" w:rsidRPr="008E3062">
              <w:rPr>
                <w:rFonts w:ascii="Archivo" w:hAnsi="Archivo" w:cs="Calibri"/>
                <w:color w:val="auto"/>
                <w:lang w:val="fr-FR" w:eastAsia="en-GB"/>
              </w:rPr>
              <w:t xml:space="preserve">écologie et la santé humaine, et </w:t>
            </w:r>
            <w:r w:rsidR="000C6160" w:rsidRPr="008E3062">
              <w:rPr>
                <w:rFonts w:ascii="Archivo" w:hAnsi="Archivo" w:cs="Calibri"/>
                <w:color w:val="auto"/>
                <w:lang w:val="fr-FR" w:eastAsia="en-GB"/>
              </w:rPr>
              <w:t xml:space="preserve">sur </w:t>
            </w:r>
            <w:r w:rsidR="007A4C19" w:rsidRPr="008E3062">
              <w:rPr>
                <w:rFonts w:ascii="Archivo" w:hAnsi="Archivo" w:cs="Calibri"/>
                <w:color w:val="auto"/>
                <w:lang w:val="fr-FR" w:eastAsia="en-GB"/>
              </w:rPr>
              <w:t>les effets négatifs de l</w:t>
            </w:r>
            <w:r w:rsidR="007B6D9F" w:rsidRPr="008E3062">
              <w:rPr>
                <w:rFonts w:ascii="Archivo" w:hAnsi="Archivo" w:cs="Calibri"/>
                <w:color w:val="auto"/>
                <w:lang w:val="fr-FR" w:eastAsia="en-GB"/>
              </w:rPr>
              <w:t>’</w:t>
            </w:r>
            <w:r w:rsidR="007A4C19" w:rsidRPr="008E3062">
              <w:rPr>
                <w:rFonts w:ascii="Archivo" w:hAnsi="Archivo" w:cs="Calibri"/>
                <w:color w:val="auto"/>
                <w:lang w:val="fr-FR" w:eastAsia="en-GB"/>
              </w:rPr>
              <w:t>utilisation de parties de vautours basées sur des croyances.</w:t>
            </w:r>
          </w:p>
        </w:tc>
        <w:tc>
          <w:tcPr>
            <w:tcW w:w="1251" w:type="dxa"/>
          </w:tcPr>
          <w:p w14:paraId="61EE5252" w14:textId="77777777" w:rsidR="002959C0" w:rsidRPr="008E3062" w:rsidRDefault="008E3062" w:rsidP="002959C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196901977"/>
              </w:sdtPr>
              <w:sdtEndPr/>
              <w:sdtContent>
                <w:r w:rsidR="002959C0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Non</w:t>
            </w:r>
          </w:p>
        </w:tc>
        <w:tc>
          <w:tcPr>
            <w:tcW w:w="5348" w:type="dxa"/>
            <w:gridSpan w:val="2"/>
          </w:tcPr>
          <w:p w14:paraId="0ED8F9B2" w14:textId="77777777" w:rsidR="002959C0" w:rsidRPr="008E3062" w:rsidRDefault="002959C0" w:rsidP="002959C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577322DD" w14:textId="77777777" w:rsidTr="00E26022">
        <w:tc>
          <w:tcPr>
            <w:tcW w:w="2327" w:type="dxa"/>
            <w:vMerge/>
          </w:tcPr>
          <w:p w14:paraId="6FFE95AE" w14:textId="77777777" w:rsidR="002959C0" w:rsidRPr="008E3062" w:rsidRDefault="002959C0" w:rsidP="002959C0">
            <w:pPr>
              <w:pStyle w:val="NoSpacing"/>
              <w:tabs>
                <w:tab w:val="clear" w:pos="397"/>
                <w:tab w:val="left" w:pos="454"/>
              </w:tabs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1251" w:type="dxa"/>
          </w:tcPr>
          <w:p w14:paraId="14C11865" w14:textId="77777777" w:rsidR="002959C0" w:rsidRPr="008E3062" w:rsidRDefault="008E3062" w:rsidP="002959C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-1074585011"/>
              </w:sdtPr>
              <w:sdtEndPr/>
              <w:sdtContent>
                <w:r w:rsidR="003B3F2D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3A62EA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Oui</w:t>
            </w:r>
          </w:p>
        </w:tc>
        <w:tc>
          <w:tcPr>
            <w:tcW w:w="5348" w:type="dxa"/>
            <w:gridSpan w:val="2"/>
          </w:tcPr>
          <w:p w14:paraId="4ED1889F" w14:textId="77777777" w:rsidR="002959C0" w:rsidRPr="008E3062" w:rsidRDefault="007A4C19" w:rsidP="002959C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Veuillez fournir des informations sur les campagnes de sensibilisation :</w:t>
            </w:r>
          </w:p>
        </w:tc>
      </w:tr>
      <w:tr w:rsidR="008E3062" w:rsidRPr="008E3062" w14:paraId="4890C007" w14:textId="77777777" w:rsidTr="00E26022">
        <w:trPr>
          <w:trHeight w:val="251"/>
        </w:trPr>
        <w:tc>
          <w:tcPr>
            <w:tcW w:w="2327" w:type="dxa"/>
            <w:vMerge w:val="restart"/>
          </w:tcPr>
          <w:p w14:paraId="54B86B6F" w14:textId="00AF675E" w:rsidR="007A4C19" w:rsidRPr="008E3062" w:rsidRDefault="00793DA4" w:rsidP="008E3062">
            <w:pPr>
              <w:pStyle w:val="NoSpacing"/>
              <w:tabs>
                <w:tab w:val="clear" w:pos="397"/>
                <w:tab w:val="left" w:pos="454"/>
              </w:tabs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6.3</w:t>
            </w:r>
            <w:r w:rsidR="00E26022" w:rsidRPr="008E3062">
              <w:rPr>
                <w:rFonts w:ascii="Archivo" w:hAnsi="Archivo" w:cs="Archivo"/>
                <w:color w:val="auto"/>
                <w:spacing w:val="-2"/>
                <w:lang w:val="fr-FR"/>
              </w:rPr>
              <w:tab/>
            </w:r>
            <w:r w:rsidR="007A4C1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Recueillez-vous des </w:t>
            </w:r>
            <w:r w:rsidR="007A4C1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lastRenderedPageBreak/>
              <w:t>connaissances scientifiques et des savoir-faire sur les vautours d</w:t>
            </w:r>
            <w:r w:rsidR="007B6D9F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’</w:t>
            </w:r>
            <w:r w:rsidR="007A4C1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Afrique de l</w:t>
            </w:r>
            <w:r w:rsidR="007B6D9F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’</w:t>
            </w:r>
            <w:r w:rsidR="007A4C1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Ouest sur les sujets suivants :</w:t>
            </w:r>
          </w:p>
        </w:tc>
        <w:tc>
          <w:tcPr>
            <w:tcW w:w="1251" w:type="dxa"/>
            <w:vMerge w:val="restart"/>
          </w:tcPr>
          <w:p w14:paraId="41FE6BA6" w14:textId="77777777" w:rsidR="00E26022" w:rsidRPr="008E3062" w:rsidRDefault="008E3062" w:rsidP="007A4C19">
            <w:pPr>
              <w:pStyle w:val="NoSpacing"/>
              <w:spacing w:line="276" w:lineRule="auto"/>
              <w:ind w:left="293" w:hanging="293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-162938524"/>
              </w:sdtPr>
              <w:sdtEndPr/>
              <w:sdtContent>
                <w:r w:rsidR="00E26022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E2602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7A4C19" w:rsidRPr="008E3062">
              <w:rPr>
                <w:color w:val="auto"/>
                <w:lang w:val="fr-FR"/>
              </w:rPr>
              <w:t xml:space="preserve"> </w:t>
            </w:r>
            <w:r w:rsidR="007A4C1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Volumes du </w:t>
            </w:r>
            <w:r w:rsidR="007A4C1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lastRenderedPageBreak/>
              <w:t>commerce des vautours</w:t>
            </w:r>
          </w:p>
        </w:tc>
        <w:tc>
          <w:tcPr>
            <w:tcW w:w="0" w:type="auto"/>
          </w:tcPr>
          <w:p w14:paraId="58748F7A" w14:textId="77777777" w:rsidR="00E26022" w:rsidRPr="008E3062" w:rsidRDefault="00E26022" w:rsidP="007A4C19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lastRenderedPageBreak/>
              <w:t>Information</w:t>
            </w:r>
            <w:r w:rsidR="004974C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s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</w:t>
            </w:r>
            <w:r w:rsidR="007A4C1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recueillie</w:t>
            </w:r>
            <w:r w:rsidR="004974C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s</w:t>
            </w:r>
            <w:r w:rsidR="007A4C1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par 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:</w:t>
            </w:r>
          </w:p>
        </w:tc>
        <w:tc>
          <w:tcPr>
            <w:tcW w:w="3345" w:type="dxa"/>
          </w:tcPr>
          <w:p w14:paraId="0AB122CD" w14:textId="77777777" w:rsidR="00E26022" w:rsidRPr="008E3062" w:rsidRDefault="00E26022" w:rsidP="00E26022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1FE9D925" w14:textId="77777777" w:rsidTr="00E26022">
        <w:trPr>
          <w:trHeight w:val="251"/>
        </w:trPr>
        <w:tc>
          <w:tcPr>
            <w:tcW w:w="2327" w:type="dxa"/>
            <w:vMerge/>
          </w:tcPr>
          <w:p w14:paraId="7423B72A" w14:textId="77777777" w:rsidR="00793DA4" w:rsidRPr="008E3062" w:rsidDel="00793DA4" w:rsidRDefault="00793DA4" w:rsidP="001E7B73">
            <w:pPr>
              <w:pStyle w:val="NoSpacing"/>
              <w:tabs>
                <w:tab w:val="clear" w:pos="397"/>
                <w:tab w:val="left" w:pos="454"/>
              </w:tabs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1251" w:type="dxa"/>
            <w:vMerge/>
          </w:tcPr>
          <w:p w14:paraId="1936B24F" w14:textId="77777777" w:rsidR="00793DA4" w:rsidRPr="008E3062" w:rsidRDefault="00793DA4" w:rsidP="00D252E7">
            <w:pPr>
              <w:pStyle w:val="NoSpacing"/>
              <w:spacing w:line="276" w:lineRule="auto"/>
              <w:ind w:left="293" w:hanging="293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0" w:type="auto"/>
          </w:tcPr>
          <w:p w14:paraId="6263317A" w14:textId="77777777" w:rsidR="00793DA4" w:rsidRPr="008E3062" w:rsidRDefault="00793DA4" w:rsidP="00E26022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3345" w:type="dxa"/>
          </w:tcPr>
          <w:p w14:paraId="126DF8AE" w14:textId="77777777" w:rsidR="00793DA4" w:rsidRPr="008E3062" w:rsidRDefault="00793DA4" w:rsidP="00E26022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024FB1F4" w14:textId="77777777" w:rsidTr="00E26022">
        <w:trPr>
          <w:trHeight w:val="250"/>
        </w:trPr>
        <w:tc>
          <w:tcPr>
            <w:tcW w:w="2327" w:type="dxa"/>
            <w:vMerge/>
          </w:tcPr>
          <w:p w14:paraId="693C212D" w14:textId="77777777" w:rsidR="00E26022" w:rsidRPr="008E3062" w:rsidRDefault="00E26022" w:rsidP="001E7B73">
            <w:pPr>
              <w:pStyle w:val="NoSpacing"/>
              <w:tabs>
                <w:tab w:val="clear" w:pos="397"/>
                <w:tab w:val="left" w:pos="454"/>
              </w:tabs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1251" w:type="dxa"/>
            <w:vMerge/>
          </w:tcPr>
          <w:p w14:paraId="42D1B927" w14:textId="77777777" w:rsidR="00E26022" w:rsidRPr="008E3062" w:rsidRDefault="00E26022" w:rsidP="00D252E7">
            <w:pPr>
              <w:pStyle w:val="NoSpacing"/>
              <w:spacing w:line="276" w:lineRule="auto"/>
              <w:ind w:left="293" w:hanging="293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0" w:type="auto"/>
          </w:tcPr>
          <w:p w14:paraId="02B8E609" w14:textId="77777777" w:rsidR="00E26022" w:rsidRPr="008E3062" w:rsidRDefault="008E3062" w:rsidP="004974C2">
            <w:pPr>
              <w:pStyle w:val="NoSpacing"/>
              <w:spacing w:line="276" w:lineRule="auto"/>
              <w:ind w:left="275" w:hanging="275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24460868"/>
              </w:sdtPr>
              <w:sdtEndPr/>
              <w:sdtContent>
                <w:r w:rsidR="00E26022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E2602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7A4C1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Études de marché</w:t>
            </w:r>
          </w:p>
        </w:tc>
        <w:tc>
          <w:tcPr>
            <w:tcW w:w="3345" w:type="dxa"/>
          </w:tcPr>
          <w:p w14:paraId="0A5DAB15" w14:textId="77777777" w:rsidR="00713CAA" w:rsidRPr="008E3062" w:rsidRDefault="007A4C19" w:rsidP="00E26022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Veuillez fournir des précisions et communiquer les rapports au Secrétariat. </w:t>
            </w:r>
          </w:p>
          <w:p w14:paraId="467906DE" w14:textId="77777777" w:rsidR="00713CAA" w:rsidRPr="008E3062" w:rsidRDefault="00713CAA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b/>
                <w:bCs/>
                <w:color w:val="auto"/>
                <w:spacing w:val="-2"/>
                <w:lang w:val="fr-FR"/>
              </w:rPr>
            </w:pPr>
          </w:p>
          <w:p w14:paraId="2C095300" w14:textId="77777777" w:rsidR="00713CAA" w:rsidRPr="008E3062" w:rsidRDefault="00713CAA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b/>
                <w:bCs/>
                <w:color w:val="auto"/>
                <w:spacing w:val="-2"/>
                <w:lang w:val="fr-FR"/>
              </w:rPr>
            </w:pPr>
          </w:p>
          <w:p w14:paraId="7CC1E1D1" w14:textId="77777777" w:rsidR="00713CAA" w:rsidRPr="008E3062" w:rsidRDefault="00713CAA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b/>
                <w:bCs/>
                <w:color w:val="auto"/>
                <w:spacing w:val="-2"/>
                <w:lang w:val="fr-FR"/>
              </w:rPr>
            </w:pPr>
          </w:p>
          <w:p w14:paraId="3500FF52" w14:textId="77777777" w:rsidR="00E26022" w:rsidRPr="008E3062" w:rsidRDefault="00E26022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b/>
                <w:bCs/>
                <w:color w:val="auto"/>
                <w:spacing w:val="-2"/>
                <w:lang w:val="fr-FR"/>
              </w:rPr>
            </w:pPr>
          </w:p>
        </w:tc>
      </w:tr>
      <w:tr w:rsidR="008E3062" w:rsidRPr="008E3062" w14:paraId="40FD2867" w14:textId="77777777" w:rsidTr="00E26022">
        <w:tc>
          <w:tcPr>
            <w:tcW w:w="2327" w:type="dxa"/>
            <w:vMerge/>
          </w:tcPr>
          <w:p w14:paraId="466A83DB" w14:textId="77777777" w:rsidR="00E26022" w:rsidRPr="008E3062" w:rsidRDefault="00E26022" w:rsidP="001E7B73">
            <w:pPr>
              <w:pStyle w:val="NoSpacing"/>
              <w:tabs>
                <w:tab w:val="clear" w:pos="397"/>
                <w:tab w:val="left" w:pos="454"/>
              </w:tabs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1251" w:type="dxa"/>
            <w:vMerge/>
          </w:tcPr>
          <w:p w14:paraId="7F513476" w14:textId="77777777" w:rsidR="00E26022" w:rsidRPr="008E3062" w:rsidRDefault="00E26022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0" w:type="auto"/>
          </w:tcPr>
          <w:p w14:paraId="695683C8" w14:textId="77777777" w:rsidR="00E26022" w:rsidRPr="008E3062" w:rsidRDefault="008E3062" w:rsidP="004974C2">
            <w:pPr>
              <w:pStyle w:val="NoSpacing"/>
              <w:spacing w:line="276" w:lineRule="auto"/>
              <w:ind w:left="275" w:hanging="317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539479272"/>
              </w:sdtPr>
              <w:sdtEndPr/>
              <w:sdtContent>
                <w:r w:rsidR="00E26022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E2602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  <w:t xml:space="preserve">Identification </w:t>
            </w:r>
            <w:r w:rsidR="007A4C1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des</w:t>
            </w:r>
            <w:r w:rsidR="00E2602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</w:t>
            </w:r>
            <w:r w:rsidR="004974C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voies</w:t>
            </w:r>
            <w:r w:rsidR="007A4C1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commerciales</w:t>
            </w:r>
          </w:p>
        </w:tc>
        <w:tc>
          <w:tcPr>
            <w:tcW w:w="3345" w:type="dxa"/>
          </w:tcPr>
          <w:p w14:paraId="370A85AB" w14:textId="77777777" w:rsidR="00713CAA" w:rsidRPr="008E3062" w:rsidRDefault="007A4C19" w:rsidP="002445CD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Veuillez fournir des précisions et communiquer les rapports au Secrétariat.</w:t>
            </w:r>
          </w:p>
          <w:p w14:paraId="29B6CE2F" w14:textId="77777777" w:rsidR="00713CAA" w:rsidRPr="008E3062" w:rsidRDefault="00713CAA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6510AB7A" w14:textId="77777777" w:rsidR="00713CAA" w:rsidRPr="008E3062" w:rsidRDefault="00713CAA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4B8F4F52" w14:textId="77777777" w:rsidR="00713CAA" w:rsidRPr="008E3062" w:rsidRDefault="00713CAA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53E2DB1F" w14:textId="77777777" w:rsidR="00E26022" w:rsidRPr="008E3062" w:rsidRDefault="00E26022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4D0BE21C" w14:textId="77777777" w:rsidTr="00E26022">
        <w:tc>
          <w:tcPr>
            <w:tcW w:w="2327" w:type="dxa"/>
            <w:vMerge/>
          </w:tcPr>
          <w:p w14:paraId="4B03BFB9" w14:textId="77777777" w:rsidR="00E26022" w:rsidRPr="008E3062" w:rsidRDefault="00E26022" w:rsidP="00D305B3">
            <w:pPr>
              <w:pStyle w:val="NoSpacing"/>
              <w:tabs>
                <w:tab w:val="clear" w:pos="397"/>
                <w:tab w:val="left" w:pos="454"/>
              </w:tabs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1251" w:type="dxa"/>
            <w:vMerge w:val="restart"/>
          </w:tcPr>
          <w:p w14:paraId="69DF00E9" w14:textId="77777777" w:rsidR="00E26022" w:rsidRPr="008E3062" w:rsidRDefault="008E3062" w:rsidP="008768B9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-1585676565"/>
              </w:sdtPr>
              <w:sdtEndPr/>
              <w:sdtContent>
                <w:r w:rsidR="00E26022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8768B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Empoisonnements</w:t>
            </w:r>
          </w:p>
        </w:tc>
        <w:tc>
          <w:tcPr>
            <w:tcW w:w="0" w:type="auto"/>
          </w:tcPr>
          <w:p w14:paraId="2B32C948" w14:textId="77777777" w:rsidR="00E26022" w:rsidRPr="008E3062" w:rsidRDefault="008E3062" w:rsidP="008768B9">
            <w:pPr>
              <w:pStyle w:val="NoSpacing"/>
              <w:spacing w:line="276" w:lineRule="auto"/>
              <w:ind w:left="275" w:hanging="275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-215204833"/>
              </w:sdtPr>
              <w:sdtEndPr/>
              <w:sdtContent>
                <w:r w:rsidR="00E26022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E2602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8768B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Corrélations entre empoisonnements et commerce</w:t>
            </w:r>
          </w:p>
        </w:tc>
        <w:tc>
          <w:tcPr>
            <w:tcW w:w="3345" w:type="dxa"/>
          </w:tcPr>
          <w:p w14:paraId="56609271" w14:textId="77777777" w:rsidR="00713CAA" w:rsidRPr="008E3062" w:rsidRDefault="007A4C19" w:rsidP="002445CD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Veuillez fournir des précisions et communiquer les rapports au Secrétariat.</w:t>
            </w:r>
          </w:p>
          <w:p w14:paraId="51DED73C" w14:textId="77777777" w:rsidR="00713CAA" w:rsidRPr="008E3062" w:rsidRDefault="00713CAA" w:rsidP="002445CD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6CF3FEFF" w14:textId="77777777" w:rsidR="00713CAA" w:rsidRPr="008E3062" w:rsidRDefault="00713CAA" w:rsidP="002445CD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678A738C" w14:textId="77777777" w:rsidR="00713CAA" w:rsidRPr="008E3062" w:rsidRDefault="00713CAA" w:rsidP="002445CD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457FA5E3" w14:textId="77777777" w:rsidR="00E26022" w:rsidRPr="008E3062" w:rsidRDefault="00E26022" w:rsidP="002445CD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39545917" w14:textId="77777777" w:rsidTr="00E26022">
        <w:tc>
          <w:tcPr>
            <w:tcW w:w="2327" w:type="dxa"/>
            <w:vMerge/>
          </w:tcPr>
          <w:p w14:paraId="5BEE348C" w14:textId="77777777" w:rsidR="00E26022" w:rsidRPr="008E3062" w:rsidRDefault="00E26022" w:rsidP="00D305B3">
            <w:pPr>
              <w:pStyle w:val="NoSpacing"/>
              <w:tabs>
                <w:tab w:val="clear" w:pos="397"/>
                <w:tab w:val="left" w:pos="454"/>
              </w:tabs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1251" w:type="dxa"/>
            <w:vMerge/>
          </w:tcPr>
          <w:p w14:paraId="5C62B9AC" w14:textId="77777777" w:rsidR="00E26022" w:rsidRPr="008E3062" w:rsidRDefault="00E26022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0" w:type="auto"/>
          </w:tcPr>
          <w:p w14:paraId="5279DB04" w14:textId="77777777" w:rsidR="00E26022" w:rsidRPr="008E3062" w:rsidRDefault="008E3062" w:rsidP="004974C2">
            <w:pPr>
              <w:pStyle w:val="NoSpacing"/>
              <w:spacing w:line="276" w:lineRule="auto"/>
              <w:ind w:left="275" w:hanging="275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419291855"/>
              </w:sdtPr>
              <w:sdtEndPr/>
              <w:sdtContent>
                <w:r w:rsidR="00E26022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E2602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8768B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Spécificité des corrélations entre </w:t>
            </w:r>
            <w:proofErr w:type="spellStart"/>
            <w:r w:rsidR="008768B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empoisonne</w:t>
            </w:r>
            <w:r w:rsidR="004974C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-</w:t>
            </w:r>
            <w:r w:rsidR="008768B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ments</w:t>
            </w:r>
            <w:proofErr w:type="spellEnd"/>
            <w:r w:rsidR="008768B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et commerce.</w:t>
            </w:r>
          </w:p>
        </w:tc>
        <w:tc>
          <w:tcPr>
            <w:tcW w:w="3345" w:type="dxa"/>
          </w:tcPr>
          <w:p w14:paraId="27D418FF" w14:textId="77777777" w:rsidR="00713CAA" w:rsidRPr="008E3062" w:rsidRDefault="007A4C19" w:rsidP="00E26022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Veuillez fournir des précisions et communiquer les rapports au Secrétariat.</w:t>
            </w:r>
          </w:p>
          <w:p w14:paraId="0ECFC1BC" w14:textId="77777777" w:rsidR="00713CAA" w:rsidRPr="008E3062" w:rsidRDefault="00713CAA" w:rsidP="00E26022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53480DA1" w14:textId="77777777" w:rsidR="00713CAA" w:rsidRPr="008E3062" w:rsidRDefault="00713CAA" w:rsidP="00E26022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0E3FCC82" w14:textId="77777777" w:rsidR="00713CAA" w:rsidRPr="008E3062" w:rsidRDefault="00713CAA" w:rsidP="00E26022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409543BC" w14:textId="77777777" w:rsidR="00E26022" w:rsidRPr="008E3062" w:rsidRDefault="00E26022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57618586" w14:textId="77777777" w:rsidTr="00E26022">
        <w:tc>
          <w:tcPr>
            <w:tcW w:w="2327" w:type="dxa"/>
            <w:vMerge/>
          </w:tcPr>
          <w:p w14:paraId="73EAA05E" w14:textId="77777777" w:rsidR="00E26022" w:rsidRPr="008E3062" w:rsidRDefault="00E26022" w:rsidP="00D305B3">
            <w:pPr>
              <w:pStyle w:val="NoSpacing"/>
              <w:tabs>
                <w:tab w:val="clear" w:pos="397"/>
                <w:tab w:val="left" w:pos="454"/>
              </w:tabs>
              <w:spacing w:line="276" w:lineRule="auto"/>
              <w:ind w:left="454" w:hanging="454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1251" w:type="dxa"/>
            <w:vMerge/>
          </w:tcPr>
          <w:p w14:paraId="0B172E43" w14:textId="77777777" w:rsidR="00E26022" w:rsidRPr="008E3062" w:rsidRDefault="00E26022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0" w:type="auto"/>
          </w:tcPr>
          <w:p w14:paraId="13567A6A" w14:textId="77777777" w:rsidR="00E26022" w:rsidRPr="008E3062" w:rsidRDefault="008E3062" w:rsidP="004974C2">
            <w:pPr>
              <w:pStyle w:val="NoSpacing"/>
              <w:spacing w:line="276" w:lineRule="auto"/>
              <w:ind w:left="275" w:hanging="275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85044277"/>
              </w:sdtPr>
              <w:sdtEndPr/>
              <w:sdtContent>
                <w:r w:rsidR="00E26022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E2602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ab/>
            </w:r>
            <w:r w:rsidR="008768B9" w:rsidRPr="008E3062">
              <w:rPr>
                <w:color w:val="auto"/>
                <w:lang w:val="fr-FR"/>
              </w:rPr>
              <w:t xml:space="preserve"> </w:t>
            </w:r>
            <w:r w:rsidR="008768B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Contribution à la Base de données sur les </w:t>
            </w:r>
            <w:proofErr w:type="spellStart"/>
            <w:r w:rsidR="008768B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empoisonne</w:t>
            </w:r>
            <w:r w:rsidR="004974C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-</w:t>
            </w:r>
            <w:r w:rsidR="008768B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ments</w:t>
            </w:r>
            <w:proofErr w:type="spellEnd"/>
            <w:r w:rsidR="008768B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de la faune sauvage d</w:t>
            </w:r>
            <w:r w:rsidR="007B6D9F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’</w:t>
            </w:r>
            <w:r w:rsidR="008768B9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Afrique</w:t>
            </w:r>
          </w:p>
        </w:tc>
        <w:tc>
          <w:tcPr>
            <w:tcW w:w="3345" w:type="dxa"/>
          </w:tcPr>
          <w:p w14:paraId="77A2DF37" w14:textId="77777777" w:rsidR="00713CAA" w:rsidRPr="008E3062" w:rsidRDefault="007A4C19" w:rsidP="00E26022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Veuillez fournir des précisions et communiquer les rapports au Secrétariat.</w:t>
            </w:r>
          </w:p>
          <w:p w14:paraId="3E5A2F5A" w14:textId="77777777" w:rsidR="00713CAA" w:rsidRPr="008E3062" w:rsidRDefault="00713CAA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24D7589A" w14:textId="77777777" w:rsidR="00713CAA" w:rsidRPr="008E3062" w:rsidRDefault="00713CAA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746EDBAB" w14:textId="77777777" w:rsidR="00713CAA" w:rsidRPr="008E3062" w:rsidRDefault="00713CAA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  <w:p w14:paraId="5BEE1326" w14:textId="77777777" w:rsidR="00E26022" w:rsidRPr="008E3062" w:rsidRDefault="00E26022" w:rsidP="00D305B3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</w:tr>
      <w:tr w:rsidR="008E3062" w:rsidRPr="008E3062" w14:paraId="51774B64" w14:textId="77777777" w:rsidTr="00E26022">
        <w:tc>
          <w:tcPr>
            <w:tcW w:w="2327" w:type="dxa"/>
            <w:vMerge/>
          </w:tcPr>
          <w:p w14:paraId="534C5506" w14:textId="77777777" w:rsidR="00E26022" w:rsidRPr="008E3062" w:rsidRDefault="00E26022" w:rsidP="00D305B3">
            <w:pPr>
              <w:pStyle w:val="NoSpacing"/>
              <w:spacing w:line="276" w:lineRule="auto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</w:p>
        </w:tc>
        <w:tc>
          <w:tcPr>
            <w:tcW w:w="1251" w:type="dxa"/>
          </w:tcPr>
          <w:p w14:paraId="32669DDF" w14:textId="77777777" w:rsidR="00E26022" w:rsidRPr="008E3062" w:rsidRDefault="008E3062" w:rsidP="004974C2">
            <w:pPr>
              <w:pStyle w:val="NoSpacing"/>
              <w:spacing w:line="276" w:lineRule="auto"/>
              <w:ind w:left="252" w:hanging="252"/>
              <w:jc w:val="left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sdt>
              <w:sdtPr>
                <w:rPr>
                  <w:rFonts w:ascii="Archivo" w:eastAsia="SimSun" w:hAnsi="Archivo" w:cs="Archivo"/>
                  <w:color w:val="auto"/>
                  <w:spacing w:val="-2"/>
                  <w:lang w:val="fr-FR"/>
                </w:rPr>
                <w:id w:val="-1086911434"/>
              </w:sdtPr>
              <w:sdtEndPr/>
              <w:sdtContent>
                <w:r w:rsidR="00E26022" w:rsidRPr="008E3062">
                  <w:rPr>
                    <w:rFonts w:ascii="MS Gothic" w:eastAsia="MS Gothic" w:hAnsi="MS Gothic" w:cs="Archivo"/>
                    <w:color w:val="auto"/>
                    <w:spacing w:val="-2"/>
                    <w:lang w:val="fr-FR"/>
                  </w:rPr>
                  <w:t>☐</w:t>
                </w:r>
              </w:sdtContent>
            </w:sdt>
            <w:r w:rsidR="00E26022" w:rsidRPr="008E3062">
              <w:rPr>
                <w:rFonts w:ascii="Archivo" w:hAnsi="Archivo"/>
                <w:color w:val="auto"/>
                <w:lang w:val="fr-FR"/>
              </w:rPr>
              <w:t xml:space="preserve">Conservation </w:t>
            </w:r>
            <w:r w:rsidR="008768B9" w:rsidRPr="008E3062">
              <w:rPr>
                <w:rFonts w:ascii="Archivo" w:hAnsi="Archivo"/>
                <w:color w:val="auto"/>
                <w:lang w:val="fr-FR"/>
              </w:rPr>
              <w:t>et</w:t>
            </w:r>
            <w:r w:rsidR="00E26022" w:rsidRPr="008E3062">
              <w:rPr>
                <w:rFonts w:ascii="Archivo" w:hAnsi="Archivo"/>
                <w:color w:val="auto"/>
                <w:lang w:val="fr-FR"/>
              </w:rPr>
              <w:t xml:space="preserve"> </w:t>
            </w:r>
            <w:r w:rsidR="008768B9" w:rsidRPr="008E3062">
              <w:rPr>
                <w:rFonts w:ascii="Archivo" w:hAnsi="Archivo"/>
                <w:color w:val="auto"/>
                <w:lang w:val="fr-FR"/>
              </w:rPr>
              <w:t>état des populations</w:t>
            </w:r>
          </w:p>
        </w:tc>
        <w:tc>
          <w:tcPr>
            <w:tcW w:w="5348" w:type="dxa"/>
            <w:gridSpan w:val="2"/>
          </w:tcPr>
          <w:p w14:paraId="25C353EC" w14:textId="77777777" w:rsidR="0034726A" w:rsidRPr="008E3062" w:rsidRDefault="008768B9" w:rsidP="000C6160">
            <w:pPr>
              <w:pStyle w:val="NoSpacing"/>
              <w:spacing w:line="276" w:lineRule="auto"/>
              <w:rPr>
                <w:rFonts w:ascii="Archivo" w:eastAsia="SimSun" w:hAnsi="Archivo" w:cs="Archivo"/>
                <w:color w:val="auto"/>
                <w:spacing w:val="-2"/>
                <w:lang w:val="fr-FR"/>
              </w:rPr>
            </w:pP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Veuillez énumérer les espèces pour lesquelles les informations sur la conservation et l</w:t>
            </w:r>
            <w:r w:rsidR="007B6D9F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’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état des populations sont en cours d</w:t>
            </w:r>
            <w:r w:rsidR="007B6D9F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’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actualisation ou ont été mises à jour au cours des </w:t>
            </w:r>
            <w:r w:rsidR="004974C2"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>5</w:t>
            </w:r>
            <w:r w:rsidRPr="008E3062">
              <w:rPr>
                <w:rFonts w:ascii="Archivo" w:eastAsia="SimSun" w:hAnsi="Archivo" w:cs="Archivo"/>
                <w:color w:val="auto"/>
                <w:spacing w:val="-2"/>
                <w:lang w:val="fr-FR"/>
              </w:rPr>
              <w:t xml:space="preserve"> dernières années (veuillez communiquer les rapports pertinents au Secrétariat).</w:t>
            </w:r>
          </w:p>
        </w:tc>
      </w:tr>
    </w:tbl>
    <w:p w14:paraId="6894202E" w14:textId="77777777" w:rsidR="00E26022" w:rsidRPr="004974C2" w:rsidRDefault="00E26022" w:rsidP="000C6160">
      <w:pPr>
        <w:tabs>
          <w:tab w:val="left" w:pos="1279"/>
        </w:tabs>
        <w:spacing w:line="276" w:lineRule="auto"/>
        <w:rPr>
          <w:rFonts w:ascii="Archivo" w:hAnsi="Archivo"/>
          <w:sz w:val="20"/>
          <w:szCs w:val="20"/>
          <w:lang w:val="fr-FR"/>
        </w:rPr>
      </w:pPr>
    </w:p>
    <w:sectPr w:rsidR="00E26022" w:rsidRPr="004974C2" w:rsidSect="00E26022">
      <w:footerReference w:type="even" r:id="rId11"/>
      <w:footerReference w:type="default" r:id="rId12"/>
      <w:pgSz w:w="11906" w:h="16838"/>
      <w:pgMar w:top="1440" w:right="153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8D36" w14:textId="77777777" w:rsidR="006B4ED7" w:rsidRDefault="006B4ED7" w:rsidP="00AE26CC">
      <w:r>
        <w:separator/>
      </w:r>
    </w:p>
  </w:endnote>
  <w:endnote w:type="continuationSeparator" w:id="0">
    <w:p w14:paraId="0FAB4E6A" w14:textId="77777777" w:rsidR="006B4ED7" w:rsidRDefault="006B4ED7" w:rsidP="00AE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vo">
    <w:altName w:val="Calibri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vo Regular">
    <w:altName w:val="Corbel"/>
    <w:panose1 w:val="020B0503020202020B04"/>
    <w:charset w:val="4D"/>
    <w:family w:val="swiss"/>
    <w:pitch w:val="variable"/>
    <w:sig w:usb0="00000001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6772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8F4B4C" w14:textId="77777777" w:rsidR="001549EF" w:rsidRDefault="00E53D02" w:rsidP="00D305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549EF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486C31" w14:textId="77777777" w:rsidR="001549EF" w:rsidRDefault="001549EF" w:rsidP="00B51D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6051268"/>
      <w:docPartObj>
        <w:docPartGallery w:val="Page Numbers (Bottom of Page)"/>
        <w:docPartUnique/>
      </w:docPartObj>
    </w:sdtPr>
    <w:sdtEndPr>
      <w:rPr>
        <w:rStyle w:val="PageNumber"/>
        <w:rFonts w:ascii="Archivo" w:hAnsi="Archivo"/>
        <w:sz w:val="20"/>
        <w:szCs w:val="20"/>
      </w:rPr>
    </w:sdtEndPr>
    <w:sdtContent>
      <w:p w14:paraId="3CBC67E5" w14:textId="77777777" w:rsidR="001549EF" w:rsidRPr="00B51DF8" w:rsidRDefault="00E53D02" w:rsidP="00D305B3">
        <w:pPr>
          <w:pStyle w:val="Footer"/>
          <w:framePr w:wrap="none" w:vAnchor="text" w:hAnchor="margin" w:xAlign="right" w:y="1"/>
          <w:rPr>
            <w:rStyle w:val="PageNumber"/>
            <w:rFonts w:ascii="Archivo" w:hAnsi="Archivo"/>
            <w:sz w:val="20"/>
            <w:szCs w:val="20"/>
          </w:rPr>
        </w:pPr>
        <w:r w:rsidRPr="00B51DF8">
          <w:rPr>
            <w:rStyle w:val="PageNumber"/>
            <w:rFonts w:ascii="Archivo" w:hAnsi="Archivo"/>
            <w:sz w:val="20"/>
            <w:szCs w:val="20"/>
          </w:rPr>
          <w:fldChar w:fldCharType="begin"/>
        </w:r>
        <w:r w:rsidR="001549EF" w:rsidRPr="00B51DF8">
          <w:rPr>
            <w:rStyle w:val="PageNumber"/>
            <w:rFonts w:ascii="Archivo" w:hAnsi="Archivo"/>
            <w:sz w:val="20"/>
            <w:szCs w:val="20"/>
          </w:rPr>
          <w:instrText xml:space="preserve"> PAGE </w:instrText>
        </w:r>
        <w:r w:rsidRPr="00B51DF8">
          <w:rPr>
            <w:rStyle w:val="PageNumber"/>
            <w:rFonts w:ascii="Archivo" w:hAnsi="Archivo"/>
            <w:sz w:val="20"/>
            <w:szCs w:val="20"/>
          </w:rPr>
          <w:fldChar w:fldCharType="separate"/>
        </w:r>
        <w:r w:rsidR="000C6160">
          <w:rPr>
            <w:rStyle w:val="PageNumber"/>
            <w:rFonts w:ascii="Archivo" w:hAnsi="Archivo"/>
            <w:noProof/>
            <w:sz w:val="20"/>
            <w:szCs w:val="20"/>
          </w:rPr>
          <w:t>6</w:t>
        </w:r>
        <w:r w:rsidRPr="00B51DF8">
          <w:rPr>
            <w:rStyle w:val="PageNumber"/>
            <w:rFonts w:ascii="Archivo" w:hAnsi="Archivo"/>
            <w:sz w:val="20"/>
            <w:szCs w:val="20"/>
          </w:rPr>
          <w:fldChar w:fldCharType="end"/>
        </w:r>
      </w:p>
    </w:sdtContent>
  </w:sdt>
  <w:p w14:paraId="22EA85D9" w14:textId="77777777" w:rsidR="001549EF" w:rsidRPr="00B51DF8" w:rsidRDefault="001549EF" w:rsidP="004974C2">
    <w:pPr>
      <w:pStyle w:val="Footer"/>
      <w:ind w:right="360"/>
      <w:rPr>
        <w:rFonts w:ascii="Archivo" w:hAnsi="Archiv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7149" w14:textId="77777777" w:rsidR="006B4ED7" w:rsidRDefault="006B4ED7" w:rsidP="00AE26CC">
      <w:r>
        <w:separator/>
      </w:r>
    </w:p>
  </w:footnote>
  <w:footnote w:type="continuationSeparator" w:id="0">
    <w:p w14:paraId="6CDE4B3F" w14:textId="77777777" w:rsidR="006B4ED7" w:rsidRDefault="006B4ED7" w:rsidP="00AE26CC">
      <w:r>
        <w:continuationSeparator/>
      </w:r>
    </w:p>
  </w:footnote>
  <w:footnote w:id="1">
    <w:p w14:paraId="0A2CBDF6" w14:textId="77777777" w:rsidR="001549EF" w:rsidRPr="008E3062" w:rsidRDefault="001549EF" w:rsidP="005928A4">
      <w:pPr>
        <w:pStyle w:val="FootnoteText"/>
        <w:spacing w:after="100"/>
        <w:ind w:left="397" w:hanging="397"/>
        <w:rPr>
          <w:rFonts w:ascii="Archivo" w:hAnsi="Archivo"/>
          <w:lang w:val="es-ES"/>
        </w:rPr>
      </w:pPr>
      <w:r w:rsidRPr="008E3062">
        <w:rPr>
          <w:rStyle w:val="FootnoteReference"/>
          <w:rFonts w:ascii="Archivo" w:hAnsi="Archivo"/>
        </w:rPr>
        <w:footnoteRef/>
      </w:r>
      <w:r w:rsidRPr="008E3062">
        <w:rPr>
          <w:rFonts w:ascii="Archivo" w:hAnsi="Archivo"/>
          <w:lang w:val="es-ES"/>
        </w:rPr>
        <w:tab/>
      </w:r>
      <w:r w:rsidRPr="008E3062">
        <w:rPr>
          <w:rFonts w:ascii="Archivo" w:hAnsi="Archivo"/>
          <w:i/>
          <w:lang w:val="fr-CH"/>
        </w:rPr>
        <w:t>Benin, Burkina Faso, Cap Vert, Côte d’Ivoire, Gambie, Ghana, Guinée, Guinée-Bissau, Liberia, Mali, Mauritanie, Niger, Nigeria, Sénégal, Sierra Leone et Togo.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E73DC"/>
    <w:multiLevelType w:val="hybridMultilevel"/>
    <w:tmpl w:val="3CF01FCE"/>
    <w:lvl w:ilvl="0" w:tplc="F1CE04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49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CITES references"/>
    <w:docVar w:name="TermBaseURL" w:val="empty"/>
    <w:docVar w:name="TextBases" w:val="TextBase TMs\ Stand Cttee|TextBase TMs\AC-PC|TextBase TMs\COP|TextBase TMs\Notifications|TextBase TMs\PC|TextBase TMs\Proposals|TextBase TMs\References|TextBase TMs\Resolutions|TextBase TMs\Trees programme"/>
    <w:docVar w:name="TextBaseURL" w:val="empty"/>
    <w:docVar w:name="UILng" w:val="en"/>
  </w:docVars>
  <w:rsids>
    <w:rsidRoot w:val="001E7F1E"/>
    <w:rsid w:val="00004F06"/>
    <w:rsid w:val="00055C72"/>
    <w:rsid w:val="000C6160"/>
    <w:rsid w:val="000E228A"/>
    <w:rsid w:val="00122671"/>
    <w:rsid w:val="0012286C"/>
    <w:rsid w:val="00150D49"/>
    <w:rsid w:val="001549EF"/>
    <w:rsid w:val="00195D1D"/>
    <w:rsid w:val="001D4F39"/>
    <w:rsid w:val="001E7B73"/>
    <w:rsid w:val="001E7F1E"/>
    <w:rsid w:val="002010A0"/>
    <w:rsid w:val="0021173F"/>
    <w:rsid w:val="00213365"/>
    <w:rsid w:val="002445CD"/>
    <w:rsid w:val="00255114"/>
    <w:rsid w:val="00260D1A"/>
    <w:rsid w:val="002959C0"/>
    <w:rsid w:val="002A15EC"/>
    <w:rsid w:val="002B7917"/>
    <w:rsid w:val="002D4558"/>
    <w:rsid w:val="002D64CD"/>
    <w:rsid w:val="002E010A"/>
    <w:rsid w:val="00317452"/>
    <w:rsid w:val="00322899"/>
    <w:rsid w:val="00331709"/>
    <w:rsid w:val="0034726A"/>
    <w:rsid w:val="003572F5"/>
    <w:rsid w:val="00367EB4"/>
    <w:rsid w:val="00386FEB"/>
    <w:rsid w:val="00393A9C"/>
    <w:rsid w:val="003A62EA"/>
    <w:rsid w:val="003B3F2D"/>
    <w:rsid w:val="003D2A23"/>
    <w:rsid w:val="00424ED4"/>
    <w:rsid w:val="00474F31"/>
    <w:rsid w:val="004974C2"/>
    <w:rsid w:val="00507042"/>
    <w:rsid w:val="0051083A"/>
    <w:rsid w:val="0054541B"/>
    <w:rsid w:val="005518E8"/>
    <w:rsid w:val="00555E98"/>
    <w:rsid w:val="005928A4"/>
    <w:rsid w:val="005C6EA6"/>
    <w:rsid w:val="005D603B"/>
    <w:rsid w:val="005E4AB4"/>
    <w:rsid w:val="006161A5"/>
    <w:rsid w:val="0064550F"/>
    <w:rsid w:val="006B4ED7"/>
    <w:rsid w:val="006C2134"/>
    <w:rsid w:val="006D2DFD"/>
    <w:rsid w:val="00713CAA"/>
    <w:rsid w:val="00717A83"/>
    <w:rsid w:val="007602CF"/>
    <w:rsid w:val="00771C7B"/>
    <w:rsid w:val="00793DA4"/>
    <w:rsid w:val="007A4C19"/>
    <w:rsid w:val="007B6D9F"/>
    <w:rsid w:val="0080761B"/>
    <w:rsid w:val="0081630D"/>
    <w:rsid w:val="00842E19"/>
    <w:rsid w:val="00843310"/>
    <w:rsid w:val="008768B9"/>
    <w:rsid w:val="008B0FB0"/>
    <w:rsid w:val="008B5EB1"/>
    <w:rsid w:val="008C1F3D"/>
    <w:rsid w:val="008E3062"/>
    <w:rsid w:val="00905302"/>
    <w:rsid w:val="009056C4"/>
    <w:rsid w:val="009125E2"/>
    <w:rsid w:val="00925C8A"/>
    <w:rsid w:val="00941132"/>
    <w:rsid w:val="009A0FF1"/>
    <w:rsid w:val="009A6022"/>
    <w:rsid w:val="009C25B0"/>
    <w:rsid w:val="009D33FF"/>
    <w:rsid w:val="009F0720"/>
    <w:rsid w:val="00A23278"/>
    <w:rsid w:val="00A24ED0"/>
    <w:rsid w:val="00A811FC"/>
    <w:rsid w:val="00A974FC"/>
    <w:rsid w:val="00AE26CC"/>
    <w:rsid w:val="00AE787F"/>
    <w:rsid w:val="00B04DEF"/>
    <w:rsid w:val="00B51DF8"/>
    <w:rsid w:val="00BF53AB"/>
    <w:rsid w:val="00BF5FA6"/>
    <w:rsid w:val="00C01E91"/>
    <w:rsid w:val="00C2788E"/>
    <w:rsid w:val="00C3696D"/>
    <w:rsid w:val="00C465D8"/>
    <w:rsid w:val="00C87195"/>
    <w:rsid w:val="00CA660D"/>
    <w:rsid w:val="00CA7A2F"/>
    <w:rsid w:val="00CB4CC5"/>
    <w:rsid w:val="00CF505F"/>
    <w:rsid w:val="00D15F3A"/>
    <w:rsid w:val="00D252E7"/>
    <w:rsid w:val="00D305B3"/>
    <w:rsid w:val="00D57E3E"/>
    <w:rsid w:val="00DA05CE"/>
    <w:rsid w:val="00DC17EB"/>
    <w:rsid w:val="00DC771C"/>
    <w:rsid w:val="00DD0B52"/>
    <w:rsid w:val="00E164A1"/>
    <w:rsid w:val="00E26022"/>
    <w:rsid w:val="00E47FE6"/>
    <w:rsid w:val="00E53D02"/>
    <w:rsid w:val="00E71201"/>
    <w:rsid w:val="00E72D72"/>
    <w:rsid w:val="00E7627C"/>
    <w:rsid w:val="00E90D30"/>
    <w:rsid w:val="00E91F64"/>
    <w:rsid w:val="00EB744F"/>
    <w:rsid w:val="00ED7CAE"/>
    <w:rsid w:val="00EF6B2C"/>
    <w:rsid w:val="00F24466"/>
    <w:rsid w:val="00F910BA"/>
    <w:rsid w:val="00FC24A4"/>
    <w:rsid w:val="00FC261A"/>
    <w:rsid w:val="00FC77BA"/>
    <w:rsid w:val="00FD2F9A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80DD1"/>
  <w15:docId w15:val="{26F13DBD-CAA9-4C8D-B978-CBF377C4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26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6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6CC"/>
    <w:rPr>
      <w:vertAlign w:val="superscript"/>
    </w:rPr>
  </w:style>
  <w:style w:type="table" w:styleId="TableGrid">
    <w:name w:val="Table Grid"/>
    <w:basedOn w:val="TableNormal"/>
    <w:uiPriority w:val="59"/>
    <w:rsid w:val="00EF6B2C"/>
    <w:rPr>
      <w:rFonts w:eastAsiaTheme="minorEastAsia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6B2C"/>
    <w:pPr>
      <w:tabs>
        <w:tab w:val="left" w:pos="397"/>
        <w:tab w:val="left" w:pos="794"/>
        <w:tab w:val="left" w:pos="1191"/>
        <w:tab w:val="left" w:pos="1588"/>
        <w:tab w:val="left" w:pos="1985"/>
      </w:tabs>
      <w:jc w:val="both"/>
    </w:pPr>
    <w:rPr>
      <w:rFonts w:ascii="Arial" w:eastAsia="Times New Roman" w:hAnsi="Arial" w:cs="Times New Roman"/>
      <w:color w:val="000000"/>
      <w:kern w:val="2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1D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DF8"/>
  </w:style>
  <w:style w:type="character" w:styleId="PageNumber">
    <w:name w:val="page number"/>
    <w:basedOn w:val="DefaultParagraphFont"/>
    <w:uiPriority w:val="99"/>
    <w:semiHidden/>
    <w:unhideWhenUsed/>
    <w:rsid w:val="00B51DF8"/>
  </w:style>
  <w:style w:type="paragraph" w:styleId="Header">
    <w:name w:val="header"/>
    <w:basedOn w:val="Normal"/>
    <w:link w:val="HeaderChar"/>
    <w:uiPriority w:val="99"/>
    <w:unhideWhenUsed/>
    <w:rsid w:val="00B51D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DF8"/>
  </w:style>
  <w:style w:type="paragraph" w:styleId="Revision">
    <w:name w:val="Revision"/>
    <w:hidden/>
    <w:uiPriority w:val="99"/>
    <w:semiHidden/>
    <w:rsid w:val="0034726A"/>
  </w:style>
  <w:style w:type="character" w:styleId="CommentReference">
    <w:name w:val="annotation reference"/>
    <w:basedOn w:val="DefaultParagraphFont"/>
    <w:uiPriority w:val="99"/>
    <w:semiHidden/>
    <w:unhideWhenUsed/>
    <w:rsid w:val="00347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2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26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50D49"/>
  </w:style>
  <w:style w:type="character" w:customStyle="1" w:styleId="outlook-search-highlight">
    <w:name w:val="outlook-search-highlight"/>
    <w:basedOn w:val="DefaultParagraphFont"/>
    <w:rsid w:val="00150D49"/>
  </w:style>
  <w:style w:type="paragraph" w:styleId="BalloonText">
    <w:name w:val="Balloon Text"/>
    <w:basedOn w:val="Normal"/>
    <w:link w:val="BalloonTextChar"/>
    <w:uiPriority w:val="99"/>
    <w:semiHidden/>
    <w:unhideWhenUsed/>
    <w:rsid w:val="009C2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Assignedto xmlns="091e5ae7-c31f-43e0-b380-74509edc0e9e" xsi:nil="true"/>
  </documentManagement>
</p:properties>
</file>

<file path=customXml/itemProps1.xml><?xml version="1.0" encoding="utf-8"?>
<ds:datastoreItem xmlns:ds="http://schemas.openxmlformats.org/officeDocument/2006/customXml" ds:itemID="{11063715-7AB7-2C49-BA26-6BBEE30CCE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B0342-C067-4C16-8001-61AD25A16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EBD5FD-EA9A-40B6-930E-BDB235C337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62771-31C8-4B15-A405-89BBEC25A107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85ec44e-1bab-4c0b-9df0-6ba128686fc9"/>
    <ds:schemaRef ds:uri="009fae64-a0e6-4869-b94e-2533145ac23d"/>
    <ds:schemaRef ds:uri="http://purl.org/dc/dcmitype/"/>
    <ds:schemaRef ds:uri="http://schemas.microsoft.com/office/2006/documentManagement/types"/>
    <ds:schemaRef ds:uri="091e5ae7-c31f-43e0-b380-74509edc0e9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1098</Words>
  <Characters>6143</Characters>
  <Application>Microsoft Office Word</Application>
  <DocSecurity>0</DocSecurity>
  <Lines>111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 Henriette Carroll</dc:creator>
  <cp:lastModifiedBy>Elena Kwitsinskaia-Mayer</cp:lastModifiedBy>
  <cp:revision>3</cp:revision>
  <dcterms:created xsi:type="dcterms:W3CDTF">2023-04-19T12:11:00Z</dcterms:created>
  <dcterms:modified xsi:type="dcterms:W3CDTF">2023-04-19T12:13:00Z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MediaServiceImageTags">
    <vt:lpwstr/>
  </property>
</Properties>
</file>