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C085" w14:textId="38E8E4AA" w:rsidR="000E6E5D" w:rsidRPr="00475403" w:rsidRDefault="00E07D70" w:rsidP="00BB7C3D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right"/>
        <w:rPr>
          <w:rFonts w:ascii="Archivo" w:eastAsia="SimSun" w:hAnsi="Archivo" w:cs="Archivo"/>
          <w:b/>
          <w:bCs/>
          <w:color w:val="auto"/>
          <w:spacing w:val="-2"/>
          <w:sz w:val="22"/>
          <w:szCs w:val="22"/>
          <w:lang w:val="fr-CH" w:eastAsia="zh-CN"/>
        </w:rPr>
      </w:pPr>
      <w:r w:rsidRPr="00475403">
        <w:rPr>
          <w:rFonts w:ascii="Archivo" w:eastAsia="Archivo" w:hAnsi="Archivo" w:cs="Archivo"/>
          <w:b/>
          <w:bCs/>
          <w:color w:val="auto"/>
          <w:spacing w:val="-2"/>
          <w:sz w:val="22"/>
          <w:szCs w:val="22"/>
          <w:lang w:val="fr-FR" w:eastAsia="zh-CN"/>
        </w:rPr>
        <w:t xml:space="preserve">Notification aux Parties </w:t>
      </w:r>
      <w:r w:rsidR="00856B2D">
        <w:rPr>
          <w:rFonts w:ascii="Archivo" w:eastAsia="Archivo" w:hAnsi="Archivo" w:cs="Archivo"/>
          <w:b/>
          <w:bCs/>
          <w:color w:val="auto"/>
          <w:spacing w:val="-2"/>
          <w:sz w:val="22"/>
          <w:szCs w:val="22"/>
          <w:lang w:val="fr-FR" w:eastAsia="zh-CN"/>
        </w:rPr>
        <w:t>No.</w:t>
      </w:r>
      <w:r w:rsidRPr="00475403">
        <w:rPr>
          <w:rFonts w:ascii="Archivo" w:eastAsia="Archivo" w:hAnsi="Archivo" w:cs="Archivo"/>
          <w:b/>
          <w:bCs/>
          <w:color w:val="auto"/>
          <w:spacing w:val="-2"/>
          <w:sz w:val="22"/>
          <w:szCs w:val="22"/>
          <w:lang w:val="fr-FR" w:eastAsia="zh-CN"/>
        </w:rPr>
        <w:t xml:space="preserve"> 2023/</w:t>
      </w:r>
      <w:r w:rsidR="00635297">
        <w:rPr>
          <w:rFonts w:ascii="Archivo" w:eastAsia="Archivo" w:hAnsi="Archivo" w:cs="Archivo"/>
          <w:b/>
          <w:bCs/>
          <w:color w:val="auto"/>
          <w:spacing w:val="-2"/>
          <w:sz w:val="22"/>
          <w:szCs w:val="22"/>
          <w:lang w:val="fr-FR" w:eastAsia="zh-CN"/>
        </w:rPr>
        <w:t>045</w:t>
      </w:r>
      <w:r w:rsidRPr="00475403">
        <w:rPr>
          <w:rFonts w:ascii="Archivo" w:eastAsia="Archivo" w:hAnsi="Archivo" w:cs="Archivo"/>
          <w:b/>
          <w:bCs/>
          <w:color w:val="auto"/>
          <w:spacing w:val="-2"/>
          <w:sz w:val="22"/>
          <w:szCs w:val="22"/>
          <w:lang w:val="fr-FR" w:eastAsia="zh-CN"/>
        </w:rPr>
        <w:br/>
        <w:t>Annexe</w:t>
      </w:r>
    </w:p>
    <w:p w14:paraId="07A17F05" w14:textId="77777777" w:rsidR="000E6E5D" w:rsidRPr="00CB432A" w:rsidRDefault="000E6E5D" w:rsidP="00A46BB5">
      <w:pPr>
        <w:ind w:left="397" w:hanging="397"/>
        <w:jc w:val="center"/>
        <w:rPr>
          <w:rFonts w:ascii="Archivo" w:eastAsia="SimSun" w:hAnsi="Archivo" w:cs="Archivo"/>
          <w:b/>
          <w:bCs/>
          <w:spacing w:val="-2"/>
          <w:sz w:val="22"/>
          <w:szCs w:val="22"/>
          <w:lang w:val="fr-CH" w:eastAsia="zh-CN"/>
        </w:rPr>
      </w:pPr>
    </w:p>
    <w:p w14:paraId="599287FB" w14:textId="77777777" w:rsidR="000E6E5D" w:rsidRPr="00CB432A" w:rsidRDefault="000E6E5D" w:rsidP="00A46BB5">
      <w:pPr>
        <w:ind w:left="397" w:hanging="397"/>
        <w:jc w:val="center"/>
        <w:rPr>
          <w:rFonts w:ascii="Archivo" w:eastAsia="SimSun" w:hAnsi="Archivo" w:cs="Archivo"/>
          <w:b/>
          <w:bCs/>
          <w:spacing w:val="-2"/>
          <w:sz w:val="22"/>
          <w:szCs w:val="22"/>
          <w:lang w:val="fr-CH" w:eastAsia="zh-CN"/>
        </w:rPr>
      </w:pPr>
    </w:p>
    <w:p w14:paraId="6577859E" w14:textId="15469455" w:rsidR="000E6E5D" w:rsidRPr="00475403" w:rsidRDefault="00E07D70" w:rsidP="00AC5248">
      <w:pPr>
        <w:ind w:left="397" w:hanging="397"/>
        <w:jc w:val="center"/>
        <w:rPr>
          <w:rFonts w:ascii="Archivo" w:eastAsia="SimSun" w:hAnsi="Archivo" w:cs="Archivo"/>
          <w:b/>
          <w:bCs/>
          <w:color w:val="auto"/>
          <w:spacing w:val="-2"/>
          <w:sz w:val="22"/>
          <w:szCs w:val="22"/>
          <w:lang w:val="fr-CH" w:eastAsia="zh-CN"/>
        </w:rPr>
      </w:pPr>
      <w:r w:rsidRPr="00475403">
        <w:rPr>
          <w:rFonts w:ascii="Archivo" w:eastAsia="Archivo" w:hAnsi="Archivo" w:cs="Archivo"/>
          <w:b/>
          <w:bCs/>
          <w:color w:val="auto"/>
          <w:spacing w:val="-2"/>
          <w:sz w:val="22"/>
          <w:szCs w:val="22"/>
          <w:lang w:val="fr-FR" w:eastAsia="zh-CN"/>
        </w:rPr>
        <w:t xml:space="preserve">Questionnaire </w:t>
      </w:r>
      <w:r w:rsidR="00374784" w:rsidRPr="00475403">
        <w:rPr>
          <w:rFonts w:ascii="Archivo" w:eastAsia="Archivo" w:hAnsi="Archivo" w:cs="Archivo"/>
          <w:b/>
          <w:bCs/>
          <w:color w:val="auto"/>
          <w:spacing w:val="-2"/>
          <w:sz w:val="22"/>
          <w:szCs w:val="22"/>
          <w:lang w:val="fr-FR" w:eastAsia="zh-CN"/>
        </w:rPr>
        <w:t>sur l</w:t>
      </w:r>
      <w:r w:rsidR="00635297">
        <w:rPr>
          <w:rFonts w:ascii="Archivo" w:eastAsia="Archivo" w:hAnsi="Archivo" w:cs="Archivo"/>
          <w:b/>
          <w:bCs/>
          <w:color w:val="auto"/>
          <w:spacing w:val="-2"/>
          <w:sz w:val="22"/>
          <w:szCs w:val="22"/>
          <w:lang w:val="fr-FR" w:eastAsia="zh-CN"/>
        </w:rPr>
        <w:t>es</w:t>
      </w:r>
      <w:r w:rsidRPr="00475403">
        <w:rPr>
          <w:rFonts w:ascii="Archivo" w:eastAsia="Archivo" w:hAnsi="Archivo" w:cs="Archivo"/>
          <w:b/>
          <w:bCs/>
          <w:color w:val="auto"/>
          <w:spacing w:val="-2"/>
          <w:sz w:val="22"/>
          <w:szCs w:val="22"/>
          <w:lang w:val="fr-FR" w:eastAsia="zh-CN"/>
        </w:rPr>
        <w:t xml:space="preserve"> décis</w:t>
      </w:r>
      <w:r w:rsidR="00475403" w:rsidRPr="00475403">
        <w:rPr>
          <w:rFonts w:ascii="Archivo" w:eastAsia="Archivo" w:hAnsi="Archivo" w:cs="Archivo"/>
          <w:b/>
          <w:bCs/>
          <w:color w:val="auto"/>
          <w:spacing w:val="-2"/>
          <w:sz w:val="22"/>
          <w:szCs w:val="22"/>
          <w:lang w:val="fr-FR" w:eastAsia="zh-CN"/>
        </w:rPr>
        <w:t>ion</w:t>
      </w:r>
      <w:r w:rsidR="00635297">
        <w:rPr>
          <w:rFonts w:ascii="Archivo" w:eastAsia="Archivo" w:hAnsi="Archivo" w:cs="Archivo"/>
          <w:b/>
          <w:bCs/>
          <w:color w:val="auto"/>
          <w:spacing w:val="-2"/>
          <w:sz w:val="22"/>
          <w:szCs w:val="22"/>
          <w:lang w:val="fr-FR" w:eastAsia="zh-CN"/>
        </w:rPr>
        <w:t>s</w:t>
      </w:r>
      <w:r w:rsidRPr="00475403">
        <w:rPr>
          <w:rFonts w:ascii="Archivo" w:eastAsia="Archivo" w:hAnsi="Archivo" w:cs="Archivo"/>
          <w:b/>
          <w:bCs/>
          <w:color w:val="auto"/>
          <w:spacing w:val="-2"/>
          <w:sz w:val="22"/>
          <w:szCs w:val="22"/>
          <w:lang w:val="fr-FR" w:eastAsia="zh-CN"/>
        </w:rPr>
        <w:t xml:space="preserve"> 19.261, </w:t>
      </w:r>
      <w:r w:rsidRPr="00475403">
        <w:rPr>
          <w:rFonts w:ascii="Archivo" w:eastAsia="Archivo" w:hAnsi="Archivo" w:cs="Archivo"/>
          <w:b/>
          <w:bCs/>
          <w:i/>
          <w:iCs/>
          <w:color w:val="auto"/>
          <w:spacing w:val="-2"/>
          <w:sz w:val="22"/>
          <w:szCs w:val="22"/>
          <w:lang w:val="fr-FR" w:eastAsia="zh-CN"/>
        </w:rPr>
        <w:t>Commerce des plantes médicinales et aromatiques</w:t>
      </w:r>
    </w:p>
    <w:p w14:paraId="354DEBA5" w14:textId="77777777" w:rsidR="000E6E5D" w:rsidRPr="00904A48" w:rsidRDefault="00E07D70" w:rsidP="00845D00">
      <w:pPr>
        <w:spacing w:after="0"/>
        <w:ind w:left="397" w:hanging="397"/>
        <w:jc w:val="center"/>
        <w:rPr>
          <w:rFonts w:ascii="Archivo" w:eastAsia="SimSun" w:hAnsi="Archivo" w:cs="Archivo"/>
          <w:b/>
          <w:bCs/>
          <w:spacing w:val="-2"/>
          <w:sz w:val="22"/>
          <w:szCs w:val="22"/>
          <w:lang w:val="fr-CH" w:eastAsia="zh-CN"/>
        </w:rPr>
      </w:pPr>
      <w:r w:rsidRPr="00904A48">
        <w:rPr>
          <w:rFonts w:ascii="Archivo" w:eastAsia="SimSun" w:hAnsi="Archivo" w:cs="Archivo"/>
          <w:b/>
          <w:bCs/>
          <w:spacing w:val="-2"/>
          <w:sz w:val="22"/>
          <w:szCs w:val="22"/>
          <w:lang w:val="fr-CH" w:eastAsia="zh-CN"/>
        </w:rPr>
        <w:t xml:space="preserve"> </w:t>
      </w:r>
    </w:p>
    <w:p w14:paraId="0955EC57" w14:textId="77777777" w:rsidR="000E6E5D" w:rsidRDefault="00E07D70" w:rsidP="001766E3">
      <w:pPr>
        <w:ind w:left="397" w:hanging="397"/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</w:pPr>
      <w:r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>1.</w:t>
      </w:r>
      <w:r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ab/>
        <w:t xml:space="preserve">Veuillez remplir et soumettre ce questionnaire au Secrétariat à </w:t>
      </w:r>
      <w:hyperlink r:id="rId11" w:history="1">
        <w:r>
          <w:rPr>
            <w:rFonts w:ascii="Archivo" w:eastAsia="Archivo" w:hAnsi="Archivo" w:cs="Archivo"/>
            <w:color w:val="0000FF"/>
            <w:spacing w:val="-2"/>
            <w:sz w:val="22"/>
            <w:szCs w:val="22"/>
            <w:u w:val="single"/>
            <w:lang w:val="fr-FR" w:eastAsia="zh-CN"/>
          </w:rPr>
          <w:t>info@cites.org</w:t>
        </w:r>
      </w:hyperlink>
      <w:r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 xml:space="preserve"> avec copie à </w:t>
      </w:r>
      <w:hyperlink r:id="rId12" w:history="1">
        <w:r>
          <w:rPr>
            <w:rFonts w:ascii="Archivo" w:eastAsia="Archivo" w:hAnsi="Archivo" w:cs="Archivo"/>
            <w:color w:val="0000FF"/>
            <w:spacing w:val="-2"/>
            <w:sz w:val="22"/>
            <w:szCs w:val="22"/>
            <w:u w:val="single"/>
            <w:lang w:val="fr-FR" w:eastAsia="zh-CN"/>
          </w:rPr>
          <w:t>martin.hitziger@cites.org</w:t>
        </w:r>
      </w:hyperlink>
      <w:r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 xml:space="preserve"> avant le </w:t>
      </w:r>
      <w:r>
        <w:rPr>
          <w:rFonts w:ascii="Archivo" w:eastAsia="Archivo" w:hAnsi="Archivo" w:cs="Archivo"/>
          <w:b/>
          <w:bCs/>
          <w:spacing w:val="-2"/>
          <w:sz w:val="22"/>
          <w:szCs w:val="22"/>
          <w:lang w:val="fr-FR" w:eastAsia="zh-CN"/>
        </w:rPr>
        <w:t>10</w:t>
      </w:r>
      <w:r w:rsidR="00374784">
        <w:rPr>
          <w:rFonts w:ascii="Archivo" w:eastAsia="Archivo" w:hAnsi="Archivo" w:cs="Archivo"/>
          <w:b/>
          <w:bCs/>
          <w:spacing w:val="-2"/>
          <w:sz w:val="22"/>
          <w:szCs w:val="22"/>
          <w:lang w:val="fr-FR" w:eastAsia="zh-CN"/>
        </w:rPr>
        <w:t> </w:t>
      </w:r>
      <w:r>
        <w:rPr>
          <w:rFonts w:ascii="Archivo" w:eastAsia="Archivo" w:hAnsi="Archivo" w:cs="Archivo"/>
          <w:b/>
          <w:bCs/>
          <w:spacing w:val="-2"/>
          <w:sz w:val="22"/>
          <w:szCs w:val="22"/>
          <w:lang w:val="fr-FR" w:eastAsia="zh-CN"/>
        </w:rPr>
        <w:t>mai 2023</w:t>
      </w:r>
      <w:r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 xml:space="preserve">. </w:t>
      </w:r>
    </w:p>
    <w:p w14:paraId="40587F73" w14:textId="77777777" w:rsidR="0059505A" w:rsidRPr="005502B3" w:rsidRDefault="00E07D70" w:rsidP="001766E3">
      <w:pPr>
        <w:ind w:left="397" w:hanging="397"/>
        <w:rPr>
          <w:rFonts w:ascii="Archivo" w:eastAsia="SimSun" w:hAnsi="Archivo" w:cs="Archivo"/>
          <w:spacing w:val="-2"/>
          <w:sz w:val="22"/>
          <w:szCs w:val="22"/>
          <w:lang w:eastAsia="zh-CN"/>
        </w:rPr>
      </w:pPr>
      <w:r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>2.</w:t>
      </w:r>
      <w:r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ab/>
        <w:t>Coordonnées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86"/>
        <w:gridCol w:w="1232"/>
        <w:gridCol w:w="5037"/>
      </w:tblGrid>
      <w:tr w:rsidR="00026286" w:rsidRPr="00635297" w14:paraId="1725A240" w14:textId="77777777" w:rsidTr="00791C92">
        <w:tc>
          <w:tcPr>
            <w:tcW w:w="1823" w:type="pct"/>
            <w:shd w:val="clear" w:color="auto" w:fill="D9D9D9" w:themeFill="background1" w:themeFillShade="D9"/>
            <w:vAlign w:val="center"/>
          </w:tcPr>
          <w:p w14:paraId="1E1E414F" w14:textId="77777777" w:rsidR="008961F4" w:rsidRPr="00475403" w:rsidRDefault="00E07D70" w:rsidP="008961F4">
            <w:pPr>
              <w:pStyle w:val="NoSpacing"/>
              <w:rPr>
                <w:rFonts w:ascii="Archivo" w:hAnsi="Archivo" w:cs="Archivo"/>
                <w:color w:val="auto"/>
                <w:lang w:val="fr-FR" w:eastAsia="zh-CN"/>
              </w:rPr>
            </w:pPr>
            <w:r w:rsidRPr="00475403">
              <w:rPr>
                <w:rFonts w:ascii="Archivo" w:eastAsia="Archivo" w:hAnsi="Archivo" w:cs="Archivo"/>
                <w:color w:val="auto"/>
                <w:lang w:val="fr-FR" w:eastAsia="zh-CN"/>
              </w:rPr>
              <w:t>a) Partie, organisation ou institution</w:t>
            </w:r>
            <w:r w:rsidR="00374784" w:rsidRPr="00475403">
              <w:rPr>
                <w:rFonts w:ascii="Archivo" w:eastAsia="Archivo" w:hAnsi="Archivo" w:cs="Archivo"/>
                <w:color w:val="auto"/>
                <w:lang w:val="fr-FR" w:eastAsia="zh-CN"/>
              </w:rPr>
              <w:t> </w:t>
            </w:r>
            <w:r w:rsidRPr="00475403">
              <w:rPr>
                <w:rFonts w:ascii="Archivo" w:eastAsia="Archivo" w:hAnsi="Archivo" w:cs="Archivo"/>
                <w:color w:val="auto"/>
                <w:lang w:val="fr-FR" w:eastAsia="zh-CN"/>
              </w:rPr>
              <w:t>:</w:t>
            </w:r>
          </w:p>
        </w:tc>
        <w:tc>
          <w:tcPr>
            <w:tcW w:w="3177" w:type="pct"/>
            <w:gridSpan w:val="2"/>
          </w:tcPr>
          <w:p w14:paraId="09BC4812" w14:textId="77777777" w:rsidR="008961F4" w:rsidRPr="00475403" w:rsidRDefault="008961F4" w:rsidP="008961F4">
            <w:pPr>
              <w:pStyle w:val="NoSpacing"/>
              <w:rPr>
                <w:rFonts w:ascii="Archivo" w:hAnsi="Archivo" w:cs="Archivo"/>
                <w:color w:val="auto"/>
                <w:lang w:val="fr-FR" w:eastAsia="zh-CN"/>
              </w:rPr>
            </w:pPr>
          </w:p>
        </w:tc>
      </w:tr>
      <w:tr w:rsidR="00026286" w14:paraId="42440198" w14:textId="77777777" w:rsidTr="00791C92">
        <w:tc>
          <w:tcPr>
            <w:tcW w:w="1823" w:type="pct"/>
            <w:vMerge w:val="restart"/>
            <w:shd w:val="clear" w:color="auto" w:fill="D9D9D9" w:themeFill="background1" w:themeFillShade="D9"/>
            <w:vAlign w:val="center"/>
          </w:tcPr>
          <w:p w14:paraId="19CE1E36" w14:textId="77777777" w:rsidR="008961F4" w:rsidRPr="00475403" w:rsidRDefault="00E07D70" w:rsidP="008961F4">
            <w:pPr>
              <w:pStyle w:val="NoSpacing"/>
              <w:rPr>
                <w:rFonts w:ascii="Archivo" w:hAnsi="Archivo" w:cs="Archivo"/>
                <w:color w:val="auto"/>
                <w:lang w:eastAsia="zh-CN"/>
              </w:rPr>
            </w:pPr>
            <w:r w:rsidRPr="00475403">
              <w:rPr>
                <w:rFonts w:ascii="Archivo" w:eastAsia="Archivo" w:hAnsi="Archivo" w:cs="Archivo"/>
                <w:color w:val="auto"/>
                <w:lang w:val="fr-FR" w:eastAsia="zh-CN"/>
              </w:rPr>
              <w:t>b) Contact</w:t>
            </w:r>
            <w:r w:rsidR="00374784" w:rsidRPr="00475403">
              <w:rPr>
                <w:rFonts w:ascii="Archivo" w:eastAsia="Archivo" w:hAnsi="Archivo" w:cs="Archivo"/>
                <w:color w:val="auto"/>
                <w:lang w:val="fr-FR" w:eastAsia="zh-CN"/>
              </w:rPr>
              <w:t> </w:t>
            </w:r>
            <w:r w:rsidRPr="00475403">
              <w:rPr>
                <w:rFonts w:ascii="Archivo" w:eastAsia="Archivo" w:hAnsi="Archivo" w:cs="Archivo"/>
                <w:color w:val="auto"/>
                <w:lang w:val="fr-FR" w:eastAsia="zh-CN"/>
              </w:rPr>
              <w:t>:</w:t>
            </w:r>
          </w:p>
        </w:tc>
        <w:tc>
          <w:tcPr>
            <w:tcW w:w="618" w:type="pct"/>
            <w:shd w:val="clear" w:color="auto" w:fill="F2F2F2" w:themeFill="background1" w:themeFillShade="F2"/>
          </w:tcPr>
          <w:p w14:paraId="1369B07F" w14:textId="77777777" w:rsidR="008961F4" w:rsidRPr="00475403" w:rsidRDefault="00E07D70" w:rsidP="000E6E5D">
            <w:pPr>
              <w:pStyle w:val="NoSpacing"/>
              <w:rPr>
                <w:rFonts w:ascii="Archivo" w:hAnsi="Archivo" w:cs="Archivo"/>
                <w:color w:val="auto"/>
                <w:lang w:eastAsia="zh-CN"/>
              </w:rPr>
            </w:pPr>
            <w:r w:rsidRPr="00475403">
              <w:rPr>
                <w:rFonts w:ascii="Archivo" w:eastAsia="Archivo" w:hAnsi="Archivo" w:cs="Archivo"/>
                <w:color w:val="auto"/>
                <w:lang w:val="fr-FR" w:eastAsia="zh-CN"/>
              </w:rPr>
              <w:t>Nom</w:t>
            </w:r>
          </w:p>
        </w:tc>
        <w:tc>
          <w:tcPr>
            <w:tcW w:w="2559" w:type="pct"/>
          </w:tcPr>
          <w:p w14:paraId="58A4B86D" w14:textId="77777777" w:rsidR="008961F4" w:rsidRPr="00475403" w:rsidRDefault="008961F4" w:rsidP="008961F4">
            <w:pPr>
              <w:pStyle w:val="NoSpacing"/>
              <w:rPr>
                <w:rFonts w:ascii="Archivo" w:hAnsi="Archivo" w:cs="Archivo"/>
                <w:color w:val="auto"/>
                <w:lang w:eastAsia="zh-CN"/>
              </w:rPr>
            </w:pPr>
          </w:p>
        </w:tc>
      </w:tr>
      <w:tr w:rsidR="00026286" w14:paraId="39DAD25B" w14:textId="77777777" w:rsidTr="00791C92">
        <w:tc>
          <w:tcPr>
            <w:tcW w:w="1823" w:type="pct"/>
            <w:vMerge/>
            <w:vAlign w:val="center"/>
          </w:tcPr>
          <w:p w14:paraId="45FDEF72" w14:textId="77777777" w:rsidR="008961F4" w:rsidRPr="00475403" w:rsidRDefault="008961F4" w:rsidP="008961F4">
            <w:pPr>
              <w:pStyle w:val="NoSpacing"/>
              <w:rPr>
                <w:rFonts w:ascii="Archivo" w:hAnsi="Archivo" w:cs="Archivo"/>
                <w:color w:val="auto"/>
                <w:lang w:eastAsia="zh-CN"/>
              </w:rPr>
            </w:pPr>
          </w:p>
        </w:tc>
        <w:tc>
          <w:tcPr>
            <w:tcW w:w="618" w:type="pct"/>
            <w:shd w:val="clear" w:color="auto" w:fill="F2F2F2" w:themeFill="background1" w:themeFillShade="F2"/>
          </w:tcPr>
          <w:p w14:paraId="39D7D057" w14:textId="77777777" w:rsidR="008961F4" w:rsidRPr="00475403" w:rsidRDefault="00E07D70" w:rsidP="000E6E5D">
            <w:pPr>
              <w:pStyle w:val="NoSpacing"/>
              <w:rPr>
                <w:rFonts w:ascii="Archivo" w:hAnsi="Archivo" w:cs="Archivo"/>
                <w:color w:val="auto"/>
                <w:lang w:eastAsia="zh-CN"/>
              </w:rPr>
            </w:pPr>
            <w:r w:rsidRPr="00475403">
              <w:rPr>
                <w:rFonts w:ascii="Archivo" w:eastAsia="Archivo" w:hAnsi="Archivo" w:cs="Archivo"/>
                <w:color w:val="auto"/>
                <w:lang w:val="fr-FR" w:eastAsia="zh-CN"/>
              </w:rPr>
              <w:t>Téléphone</w:t>
            </w:r>
          </w:p>
        </w:tc>
        <w:tc>
          <w:tcPr>
            <w:tcW w:w="2559" w:type="pct"/>
          </w:tcPr>
          <w:p w14:paraId="276070F9" w14:textId="77777777" w:rsidR="008961F4" w:rsidRPr="00475403" w:rsidRDefault="008961F4" w:rsidP="008961F4">
            <w:pPr>
              <w:pStyle w:val="NoSpacing"/>
              <w:rPr>
                <w:rFonts w:ascii="Archivo" w:hAnsi="Archivo" w:cs="Archivo"/>
                <w:color w:val="auto"/>
                <w:lang w:eastAsia="zh-CN"/>
              </w:rPr>
            </w:pPr>
          </w:p>
        </w:tc>
      </w:tr>
      <w:tr w:rsidR="00026286" w14:paraId="3ABBEDA2" w14:textId="77777777" w:rsidTr="001F6582">
        <w:trPr>
          <w:trHeight w:val="241"/>
        </w:trPr>
        <w:tc>
          <w:tcPr>
            <w:tcW w:w="1823" w:type="pct"/>
            <w:vMerge/>
            <w:vAlign w:val="center"/>
          </w:tcPr>
          <w:p w14:paraId="1AC4B4FE" w14:textId="77777777" w:rsidR="00791C92" w:rsidRPr="00475403" w:rsidRDefault="00791C92" w:rsidP="008961F4">
            <w:pPr>
              <w:pStyle w:val="NoSpacing"/>
              <w:rPr>
                <w:rFonts w:ascii="Archivo" w:hAnsi="Archivo" w:cs="Archivo"/>
                <w:color w:val="auto"/>
                <w:lang w:eastAsia="zh-CN"/>
              </w:rPr>
            </w:pPr>
          </w:p>
        </w:tc>
        <w:tc>
          <w:tcPr>
            <w:tcW w:w="618" w:type="pct"/>
            <w:shd w:val="clear" w:color="auto" w:fill="F2F2F2" w:themeFill="background1" w:themeFillShade="F2"/>
          </w:tcPr>
          <w:p w14:paraId="07603624" w14:textId="77777777" w:rsidR="00791C92" w:rsidRPr="00475403" w:rsidRDefault="00E07D70" w:rsidP="000E6E5D">
            <w:pPr>
              <w:pStyle w:val="NoSpacing"/>
              <w:rPr>
                <w:rFonts w:ascii="Archivo" w:hAnsi="Archivo" w:cs="Archivo"/>
                <w:color w:val="auto"/>
                <w:lang w:eastAsia="zh-CN"/>
              </w:rPr>
            </w:pPr>
            <w:r w:rsidRPr="00475403">
              <w:rPr>
                <w:rFonts w:ascii="Archivo" w:eastAsia="Archivo" w:hAnsi="Archivo" w:cs="Archivo"/>
                <w:color w:val="auto"/>
                <w:lang w:val="fr-FR" w:eastAsia="zh-CN"/>
              </w:rPr>
              <w:t>Courriel</w:t>
            </w:r>
          </w:p>
        </w:tc>
        <w:tc>
          <w:tcPr>
            <w:tcW w:w="2559" w:type="pct"/>
          </w:tcPr>
          <w:p w14:paraId="1109A998" w14:textId="77777777" w:rsidR="00791C92" w:rsidRPr="00475403" w:rsidRDefault="00791C92" w:rsidP="008961F4">
            <w:pPr>
              <w:pStyle w:val="NoSpacing"/>
              <w:rPr>
                <w:rFonts w:ascii="Archivo" w:hAnsi="Archivo" w:cs="Archivo"/>
                <w:color w:val="auto"/>
                <w:lang w:eastAsia="zh-CN"/>
              </w:rPr>
            </w:pPr>
          </w:p>
        </w:tc>
      </w:tr>
    </w:tbl>
    <w:p w14:paraId="56982948" w14:textId="77777777" w:rsidR="000E6E5D" w:rsidRDefault="000E6E5D" w:rsidP="001766E3">
      <w:pPr>
        <w:ind w:left="397" w:hanging="397"/>
        <w:rPr>
          <w:rFonts w:ascii="Archivo" w:eastAsia="SimSun" w:hAnsi="Archivo" w:cs="Archivo"/>
          <w:spacing w:val="-2"/>
          <w:sz w:val="22"/>
          <w:szCs w:val="22"/>
          <w:lang w:eastAsia="zh-CN"/>
        </w:rPr>
      </w:pPr>
    </w:p>
    <w:p w14:paraId="2674894C" w14:textId="77777777" w:rsidR="000E6E5D" w:rsidRPr="00374784" w:rsidRDefault="00E07D70" w:rsidP="004F0668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ascii="Archivo" w:eastAsia="SimSun" w:hAnsi="Archivo" w:cs="Archivo"/>
          <w:spacing w:val="-2"/>
          <w:sz w:val="22"/>
          <w:szCs w:val="22"/>
          <w:lang w:val="fr-FR" w:eastAsia="zh-CN"/>
        </w:rPr>
      </w:pPr>
      <w:r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>3.</w:t>
      </w:r>
      <w:r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ab/>
        <w:t>Utilité de la base de données MPNS dans le travail de routine relatif à la CITES [Décision 19.261(a)iii]</w:t>
      </w:r>
      <w:r w:rsidR="00374784"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> </w:t>
      </w:r>
      <w:r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>:</w:t>
      </w:r>
    </w:p>
    <w:p w14:paraId="5FC3EFCA" w14:textId="77777777" w:rsidR="00FF4358" w:rsidRPr="00374784" w:rsidRDefault="00E07D70" w:rsidP="004F0668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ascii="Archivo" w:eastAsia="SimSun" w:hAnsi="Archivo" w:cs="Archivo"/>
          <w:spacing w:val="-2"/>
          <w:sz w:val="22"/>
          <w:szCs w:val="22"/>
          <w:lang w:val="fr-FR" w:eastAsia="zh-CN"/>
        </w:rPr>
      </w:pPr>
      <w:r w:rsidRPr="00374784">
        <w:rPr>
          <w:rFonts w:ascii="Archivo" w:eastAsia="SimSun" w:hAnsi="Archivo" w:cs="Archivo"/>
          <w:spacing w:val="-2"/>
          <w:sz w:val="22"/>
          <w:szCs w:val="22"/>
          <w:lang w:val="fr-FR" w:eastAsia="zh-CN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892"/>
        <w:gridCol w:w="788"/>
        <w:gridCol w:w="2026"/>
        <w:gridCol w:w="4149"/>
      </w:tblGrid>
      <w:tr w:rsidR="00026286" w14:paraId="0A7A1D5C" w14:textId="77777777" w:rsidTr="00321691">
        <w:trPr>
          <w:tblHeader/>
        </w:trPr>
        <w:tc>
          <w:tcPr>
            <w:tcW w:w="1467" w:type="pct"/>
            <w:shd w:val="clear" w:color="auto" w:fill="F2F2F2" w:themeFill="background1" w:themeFillShade="F2"/>
          </w:tcPr>
          <w:p w14:paraId="7AD307A6" w14:textId="77777777" w:rsidR="00BB7808" w:rsidRPr="004F0668" w:rsidRDefault="00E07D70" w:rsidP="000E6E5D">
            <w:pPr>
              <w:pStyle w:val="NoSpacing"/>
              <w:jc w:val="center"/>
              <w:rPr>
                <w:rFonts w:ascii="Archivo" w:hAnsi="Archivo"/>
                <w:lang w:eastAsia="zh-CN"/>
              </w:rPr>
            </w:pPr>
            <w:r w:rsidRPr="00475403">
              <w:rPr>
                <w:rFonts w:ascii="Archivo" w:eastAsia="Archivo" w:hAnsi="Archivo" w:cs="Arial"/>
                <w:color w:val="auto"/>
                <w:lang w:val="fr-FR" w:eastAsia="zh-CN"/>
              </w:rPr>
              <w:t>Question</w:t>
            </w:r>
          </w:p>
        </w:tc>
        <w:tc>
          <w:tcPr>
            <w:tcW w:w="3533" w:type="pct"/>
            <w:gridSpan w:val="3"/>
            <w:shd w:val="clear" w:color="auto" w:fill="F2F2F2" w:themeFill="background1" w:themeFillShade="F2"/>
          </w:tcPr>
          <w:p w14:paraId="0CD96165" w14:textId="77777777" w:rsidR="00BB7808" w:rsidRPr="004F0668" w:rsidRDefault="00E07D70" w:rsidP="00791C65">
            <w:pPr>
              <w:pStyle w:val="NoSpacing"/>
              <w:jc w:val="center"/>
              <w:rPr>
                <w:rFonts w:ascii="Archivo" w:hAnsi="Archivo"/>
                <w:lang w:eastAsia="zh-CN"/>
              </w:rPr>
            </w:pPr>
            <w:r>
              <w:rPr>
                <w:rFonts w:ascii="Archivo" w:eastAsia="Archivo" w:hAnsi="Archivo" w:cs="Arial"/>
                <w:lang w:val="fr-FR" w:eastAsia="zh-CN"/>
              </w:rPr>
              <w:t>Réponse ou commentaires</w:t>
            </w:r>
          </w:p>
        </w:tc>
      </w:tr>
      <w:tr w:rsidR="00026286" w14:paraId="5406ABFC" w14:textId="77777777" w:rsidTr="00235385">
        <w:trPr>
          <w:trHeight w:val="360"/>
        </w:trPr>
        <w:tc>
          <w:tcPr>
            <w:tcW w:w="1467" w:type="pct"/>
            <w:vMerge w:val="restart"/>
          </w:tcPr>
          <w:p w14:paraId="09C518B5" w14:textId="77777777" w:rsidR="00495FDA" w:rsidRPr="004F0668" w:rsidRDefault="00E07D70" w:rsidP="00791C65">
            <w:pPr>
              <w:pStyle w:val="NoSpacing"/>
              <w:jc w:val="left"/>
              <w:rPr>
                <w:rFonts w:ascii="Archivo" w:eastAsia="Archivo" w:hAnsi="Archivo" w:cs="Arial"/>
                <w:spacing w:val="-2"/>
                <w:lang w:val="fr-FR" w:eastAsia="zh-CN"/>
              </w:rPr>
            </w:pPr>
            <w:r>
              <w:rPr>
                <w:rFonts w:ascii="Archivo" w:eastAsia="Archivo" w:hAnsi="Archivo" w:cs="Archivo"/>
                <w:spacing w:val="-2"/>
                <w:lang w:val="fr-FR" w:eastAsia="zh-CN"/>
              </w:rPr>
              <w:t xml:space="preserve">3.1. Avez-vous utilisé la </w:t>
            </w:r>
            <w:hyperlink r:id="rId13" w:history="1">
              <w:r>
                <w:rPr>
                  <w:rFonts w:ascii="Archivo" w:eastAsia="Archivo" w:hAnsi="Archivo" w:cs="Archivo"/>
                  <w:color w:val="0000FF"/>
                  <w:spacing w:val="-2"/>
                  <w:u w:val="single"/>
                  <w:lang w:val="fr-FR" w:eastAsia="zh-CN"/>
                </w:rPr>
                <w:t>base de données du Medicinal Plant Names Service (M</w:t>
              </w:r>
              <w:r>
                <w:rPr>
                  <w:rFonts w:ascii="Archivo" w:eastAsia="Archivo" w:hAnsi="Archivo" w:cs="Arial"/>
                  <w:color w:val="0000FF"/>
                  <w:spacing w:val="-2"/>
                  <w:u w:val="single"/>
                  <w:lang w:val="fr-FR" w:eastAsia="zh-CN"/>
                </w:rPr>
                <w:t xml:space="preserve">PNS) </w:t>
              </w:r>
            </w:hyperlink>
            <w:r>
              <w:rPr>
                <w:rFonts w:ascii="Archivo" w:eastAsia="Archivo" w:hAnsi="Archivo" w:cs="Archivo"/>
                <w:spacing w:val="-2"/>
                <w:lang w:val="fr-FR" w:eastAsia="zh-CN"/>
              </w:rPr>
              <w:t>dans le cadre du travail de routine relatif à la CITES</w:t>
            </w:r>
            <w:r w:rsidR="00374784">
              <w:rPr>
                <w:rFonts w:ascii="Archivo" w:eastAsia="Archivo" w:hAnsi="Archivo" w:cs="Archivo"/>
                <w:spacing w:val="-2"/>
                <w:lang w:val="fr-FR" w:eastAsia="zh-CN"/>
              </w:rPr>
              <w:t> </w:t>
            </w:r>
            <w:r>
              <w:rPr>
                <w:rFonts w:ascii="Archivo" w:eastAsia="Archivo" w:hAnsi="Archivo" w:cs="Arial"/>
                <w:spacing w:val="-2"/>
                <w:lang w:val="fr-FR" w:eastAsia="zh-CN"/>
              </w:rPr>
              <w:t>? Si oui, veuillez fournir quelques précisions.</w:t>
            </w:r>
          </w:p>
        </w:tc>
        <w:tc>
          <w:tcPr>
            <w:tcW w:w="400" w:type="pct"/>
          </w:tcPr>
          <w:p w14:paraId="695199C3" w14:textId="77777777" w:rsidR="00495FDA" w:rsidRPr="00475403" w:rsidRDefault="00E07D70" w:rsidP="00791C65">
            <w:pPr>
              <w:pStyle w:val="NoSpacing"/>
              <w:rPr>
                <w:rFonts w:ascii="Archivo" w:eastAsia="SimSun" w:hAnsi="Archivo" w:cs="Archivo"/>
                <w:color w:val="auto"/>
                <w:spacing w:val="-2"/>
                <w:lang w:eastAsia="zh-CN"/>
              </w:rPr>
            </w:pPr>
            <w:r w:rsidRPr="00475403">
              <w:rPr>
                <w:rFonts w:ascii="Segoe UI Symbol" w:eastAsia="Segoe UI Symbol" w:hAnsi="Segoe UI Symbol" w:cs="Segoe UI Symbol"/>
                <w:color w:val="auto"/>
                <w:lang w:val="fr-FR"/>
              </w:rPr>
              <w:t>☐</w:t>
            </w:r>
            <w:r w:rsidRPr="00475403">
              <w:rPr>
                <w:rFonts w:ascii="Archivo" w:eastAsia="Archivo" w:hAnsi="Archivo" w:cs="Segoe UI Symbol"/>
                <w:color w:val="auto"/>
                <w:lang w:val="fr-FR"/>
              </w:rPr>
              <w:t xml:space="preserve"> </w:t>
            </w:r>
            <w:r w:rsidRPr="00475403">
              <w:rPr>
                <w:rFonts w:ascii="Archivo" w:eastAsia="Archivo" w:hAnsi="Archivo" w:cs="Arial"/>
                <w:color w:val="auto"/>
                <w:lang w:val="fr-FR"/>
              </w:rPr>
              <w:t xml:space="preserve">Non </w:t>
            </w:r>
          </w:p>
        </w:tc>
        <w:tc>
          <w:tcPr>
            <w:tcW w:w="3133" w:type="pct"/>
            <w:gridSpan w:val="2"/>
          </w:tcPr>
          <w:p w14:paraId="7A84CF03" w14:textId="77777777" w:rsidR="00495FDA" w:rsidRPr="004F0668" w:rsidRDefault="00495FDA" w:rsidP="00791C65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</w:tr>
      <w:tr w:rsidR="00026286" w14:paraId="209C9092" w14:textId="77777777" w:rsidTr="00495FDA">
        <w:trPr>
          <w:trHeight w:val="158"/>
        </w:trPr>
        <w:tc>
          <w:tcPr>
            <w:tcW w:w="1467" w:type="pct"/>
            <w:vMerge/>
          </w:tcPr>
          <w:p w14:paraId="1F00D32B" w14:textId="77777777" w:rsidR="00495FDA" w:rsidRPr="004F0668" w:rsidRDefault="00495FDA" w:rsidP="00791C65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  <w:tc>
          <w:tcPr>
            <w:tcW w:w="400" w:type="pct"/>
            <w:vMerge w:val="restart"/>
          </w:tcPr>
          <w:p w14:paraId="7DB1CC51" w14:textId="77777777" w:rsidR="00495FDA" w:rsidRPr="00475403" w:rsidRDefault="00E07D70" w:rsidP="00791C65">
            <w:pPr>
              <w:pStyle w:val="NoSpacing"/>
              <w:rPr>
                <w:rFonts w:ascii="Archivo" w:hAnsi="Archivo" w:cs="Segoe UI Symbol"/>
                <w:color w:val="auto"/>
              </w:rPr>
            </w:pPr>
            <w:r w:rsidRPr="00475403">
              <w:rPr>
                <w:rFonts w:ascii="Segoe UI Symbol" w:eastAsia="Segoe UI Symbol" w:hAnsi="Segoe UI Symbol" w:cs="Segoe UI Symbol"/>
                <w:color w:val="auto"/>
                <w:lang w:val="fr-FR"/>
              </w:rPr>
              <w:t>☐</w:t>
            </w:r>
            <w:r w:rsidRPr="00475403">
              <w:rPr>
                <w:rFonts w:ascii="Archivo" w:eastAsia="Archivo" w:hAnsi="Archivo" w:cs="Segoe UI Symbol"/>
                <w:color w:val="auto"/>
                <w:lang w:val="fr-FR"/>
              </w:rPr>
              <w:t xml:space="preserve"> </w:t>
            </w:r>
            <w:r w:rsidRPr="00475403">
              <w:rPr>
                <w:rFonts w:ascii="Archivo" w:eastAsia="Archivo" w:hAnsi="Archivo" w:cs="Arial"/>
                <w:color w:val="auto"/>
                <w:lang w:val="fr-FR"/>
              </w:rPr>
              <w:t>Oui</w:t>
            </w:r>
          </w:p>
        </w:tc>
        <w:tc>
          <w:tcPr>
            <w:tcW w:w="1028" w:type="pct"/>
            <w:vMerge w:val="restart"/>
          </w:tcPr>
          <w:p w14:paraId="28F84C5E" w14:textId="77777777" w:rsidR="00495FDA" w:rsidRPr="00475403" w:rsidRDefault="00E07D70" w:rsidP="00205B97">
            <w:pPr>
              <w:pStyle w:val="NoSpacing"/>
              <w:jc w:val="left"/>
              <w:rPr>
                <w:rFonts w:ascii="Archivo" w:hAnsi="Archivo" w:cs="Segoe UI Symbol"/>
                <w:color w:val="auto"/>
              </w:rPr>
            </w:pPr>
            <w:r w:rsidRPr="00475403">
              <w:rPr>
                <w:rFonts w:ascii="Segoe UI Symbol" w:eastAsia="Segoe UI Symbol" w:hAnsi="Segoe UI Symbol" w:cs="Segoe UI Symbol"/>
                <w:color w:val="auto"/>
                <w:lang w:val="fr-FR"/>
              </w:rPr>
              <w:t>☐</w:t>
            </w:r>
            <w:r w:rsidRPr="00475403">
              <w:rPr>
                <w:rFonts w:ascii="Archivo" w:eastAsia="Archivo" w:hAnsi="Archivo" w:cs="Segoe UI Symbol"/>
                <w:color w:val="auto"/>
                <w:lang w:val="fr-FR"/>
              </w:rPr>
              <w:t xml:space="preserve"> Suivi du commerce</w:t>
            </w:r>
          </w:p>
        </w:tc>
        <w:tc>
          <w:tcPr>
            <w:tcW w:w="2105" w:type="pct"/>
          </w:tcPr>
          <w:p w14:paraId="58967F40" w14:textId="77777777" w:rsidR="00495FDA" w:rsidRPr="00475403" w:rsidRDefault="00E07D70" w:rsidP="00495FDA">
            <w:pPr>
              <w:pStyle w:val="NoSpacing"/>
              <w:rPr>
                <w:rFonts w:ascii="Archivo" w:hAnsi="Archivo" w:cs="Segoe UI Symbol"/>
                <w:color w:val="auto"/>
              </w:rPr>
            </w:pPr>
            <w:r w:rsidRPr="00475403">
              <w:rPr>
                <w:rFonts w:ascii="Segoe UI Symbol" w:eastAsia="Segoe UI Symbol" w:hAnsi="Segoe UI Symbol" w:cs="Segoe UI Symbol"/>
                <w:color w:val="auto"/>
                <w:lang w:val="fr-FR"/>
              </w:rPr>
              <w:t>☐</w:t>
            </w:r>
            <w:r w:rsidRPr="00475403">
              <w:rPr>
                <w:rFonts w:ascii="Archivo" w:eastAsia="Archivo" w:hAnsi="Archivo" w:cs="Archivo"/>
                <w:color w:val="auto"/>
                <w:lang w:val="fr-FR"/>
              </w:rPr>
              <w:t xml:space="preserve"> </w:t>
            </w:r>
            <w:r w:rsidRPr="00475403">
              <w:rPr>
                <w:rFonts w:ascii="Archivo" w:eastAsia="Archivo" w:hAnsi="Archivo" w:cs="Segoe UI Symbol"/>
                <w:color w:val="auto"/>
                <w:lang w:val="fr-FR"/>
              </w:rPr>
              <w:t>Informations générales (espèces, utilisations)</w:t>
            </w:r>
          </w:p>
        </w:tc>
      </w:tr>
      <w:tr w:rsidR="00026286" w:rsidRPr="00635297" w14:paraId="3EEDA9B2" w14:textId="77777777" w:rsidTr="004F0668">
        <w:trPr>
          <w:trHeight w:val="385"/>
        </w:trPr>
        <w:tc>
          <w:tcPr>
            <w:tcW w:w="1467" w:type="pct"/>
            <w:vMerge/>
          </w:tcPr>
          <w:p w14:paraId="3162EE1B" w14:textId="77777777" w:rsidR="00495FDA" w:rsidRPr="004F0668" w:rsidRDefault="00495FDA" w:rsidP="00791C65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  <w:tc>
          <w:tcPr>
            <w:tcW w:w="400" w:type="pct"/>
            <w:vMerge/>
          </w:tcPr>
          <w:p w14:paraId="3B555D12" w14:textId="77777777" w:rsidR="00495FDA" w:rsidRPr="004F0668" w:rsidRDefault="00495FDA" w:rsidP="00791C65">
            <w:pPr>
              <w:pStyle w:val="NoSpacing"/>
              <w:rPr>
                <w:rFonts w:ascii="Segoe UI Symbol" w:hAnsi="Segoe UI Symbol" w:cs="Segoe UI Symbol"/>
              </w:rPr>
            </w:pPr>
          </w:p>
        </w:tc>
        <w:tc>
          <w:tcPr>
            <w:tcW w:w="1028" w:type="pct"/>
            <w:vMerge/>
          </w:tcPr>
          <w:p w14:paraId="54E05E85" w14:textId="77777777" w:rsidR="00495FDA" w:rsidRPr="00475403" w:rsidRDefault="00495FDA" w:rsidP="00791C65">
            <w:pPr>
              <w:pStyle w:val="NoSpacing"/>
              <w:rPr>
                <w:rFonts w:ascii="Segoe UI Symbol" w:hAnsi="Segoe UI Symbol" w:cs="Segoe UI Symbol"/>
                <w:color w:val="auto"/>
              </w:rPr>
            </w:pPr>
          </w:p>
        </w:tc>
        <w:tc>
          <w:tcPr>
            <w:tcW w:w="2105" w:type="pct"/>
          </w:tcPr>
          <w:p w14:paraId="3E96EC22" w14:textId="77777777" w:rsidR="00495FDA" w:rsidRPr="00475403" w:rsidRDefault="00E07D70" w:rsidP="00495FDA">
            <w:pPr>
              <w:pStyle w:val="NoSpacing"/>
              <w:ind w:left="397" w:hanging="397"/>
              <w:rPr>
                <w:rFonts w:ascii="Archivo" w:hAnsi="Archivo" w:cs="Archivo"/>
                <w:color w:val="auto"/>
                <w:lang w:val="fr-FR" w:eastAsia="zh-CN"/>
              </w:rPr>
            </w:pPr>
            <w:r w:rsidRPr="00475403">
              <w:rPr>
                <w:rFonts w:ascii="Segoe UI Symbol" w:eastAsia="Segoe UI Symbol" w:hAnsi="Segoe UI Symbol" w:cs="Segoe UI Symbol"/>
                <w:color w:val="auto"/>
                <w:lang w:val="fr-FR"/>
              </w:rPr>
              <w:t>☐</w:t>
            </w:r>
            <w:r w:rsidRPr="00475403">
              <w:rPr>
                <w:rFonts w:ascii="Archivo" w:eastAsia="Archivo" w:hAnsi="Archivo" w:cs="Archivo"/>
                <w:color w:val="auto"/>
                <w:lang w:val="fr-FR"/>
              </w:rPr>
              <w:t xml:space="preserve"> Identification des spécimens / produits commercialisés</w:t>
            </w:r>
          </w:p>
        </w:tc>
      </w:tr>
      <w:tr w:rsidR="00026286" w14:paraId="09A885FC" w14:textId="77777777" w:rsidTr="00495FDA">
        <w:trPr>
          <w:trHeight w:val="167"/>
        </w:trPr>
        <w:tc>
          <w:tcPr>
            <w:tcW w:w="1467" w:type="pct"/>
            <w:vMerge/>
          </w:tcPr>
          <w:p w14:paraId="3E93E73C" w14:textId="77777777" w:rsidR="00495FDA" w:rsidRPr="00374784" w:rsidRDefault="00495FDA" w:rsidP="00791C65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val="fr-FR" w:eastAsia="zh-CN"/>
              </w:rPr>
            </w:pPr>
          </w:p>
        </w:tc>
        <w:tc>
          <w:tcPr>
            <w:tcW w:w="400" w:type="pct"/>
            <w:vMerge/>
          </w:tcPr>
          <w:p w14:paraId="4B1AACE8" w14:textId="77777777" w:rsidR="00495FDA" w:rsidRPr="00374784" w:rsidRDefault="00495FDA" w:rsidP="00791C65">
            <w:pPr>
              <w:pStyle w:val="NoSpacing"/>
              <w:rPr>
                <w:rFonts w:ascii="Segoe UI Symbol" w:hAnsi="Segoe UI Symbol" w:cs="Segoe UI Symbol"/>
                <w:lang w:val="fr-FR"/>
              </w:rPr>
            </w:pPr>
          </w:p>
        </w:tc>
        <w:tc>
          <w:tcPr>
            <w:tcW w:w="1028" w:type="pct"/>
            <w:vMerge/>
          </w:tcPr>
          <w:p w14:paraId="59681E64" w14:textId="77777777" w:rsidR="00495FDA" w:rsidRPr="00475403" w:rsidRDefault="00495FDA" w:rsidP="00791C65">
            <w:pPr>
              <w:pStyle w:val="NoSpacing"/>
              <w:rPr>
                <w:rFonts w:ascii="Segoe UI Symbol" w:hAnsi="Segoe UI Symbol" w:cs="Segoe UI Symbol"/>
                <w:color w:val="auto"/>
                <w:lang w:val="fr-FR"/>
              </w:rPr>
            </w:pPr>
          </w:p>
        </w:tc>
        <w:tc>
          <w:tcPr>
            <w:tcW w:w="2105" w:type="pct"/>
          </w:tcPr>
          <w:p w14:paraId="0A62C191" w14:textId="77777777" w:rsidR="00495FDA" w:rsidRPr="00475403" w:rsidRDefault="00E07D70" w:rsidP="00791C65">
            <w:pPr>
              <w:pStyle w:val="NoSpacing"/>
              <w:rPr>
                <w:rFonts w:ascii="Segoe UI Symbol" w:hAnsi="Segoe UI Symbol" w:cs="Segoe UI Symbol"/>
                <w:color w:val="auto"/>
              </w:rPr>
            </w:pPr>
            <w:r w:rsidRPr="00475403">
              <w:rPr>
                <w:rFonts w:ascii="Segoe UI Symbol" w:eastAsia="Segoe UI Symbol" w:hAnsi="Segoe UI Symbol" w:cs="Segoe UI Symbol"/>
                <w:color w:val="auto"/>
                <w:lang w:val="fr-FR"/>
              </w:rPr>
              <w:t>☐</w:t>
            </w:r>
            <w:r w:rsidRPr="00475403">
              <w:rPr>
                <w:rFonts w:ascii="Archivo" w:eastAsia="Archivo" w:hAnsi="Archivo" w:cs="Archivo"/>
                <w:color w:val="auto"/>
                <w:lang w:val="fr-FR"/>
              </w:rPr>
              <w:t xml:space="preserve"> </w:t>
            </w:r>
            <w:r w:rsidRPr="00475403">
              <w:rPr>
                <w:rFonts w:ascii="Archivo" w:eastAsia="Archivo" w:hAnsi="Archivo" w:cs="Segoe UI Symbol"/>
                <w:color w:val="auto"/>
                <w:lang w:val="fr-FR"/>
              </w:rPr>
              <w:t>Suivi régulier du commerce</w:t>
            </w:r>
          </w:p>
        </w:tc>
      </w:tr>
      <w:tr w:rsidR="00026286" w14:paraId="0C876392" w14:textId="77777777" w:rsidTr="00495FDA">
        <w:trPr>
          <w:trHeight w:val="230"/>
        </w:trPr>
        <w:tc>
          <w:tcPr>
            <w:tcW w:w="1467" w:type="pct"/>
            <w:vMerge/>
          </w:tcPr>
          <w:p w14:paraId="2128D1C4" w14:textId="77777777" w:rsidR="00495FDA" w:rsidRPr="004F0668" w:rsidRDefault="00495FDA" w:rsidP="00791C65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  <w:tc>
          <w:tcPr>
            <w:tcW w:w="400" w:type="pct"/>
            <w:vMerge/>
          </w:tcPr>
          <w:p w14:paraId="36040F0A" w14:textId="77777777" w:rsidR="00495FDA" w:rsidRPr="004F0668" w:rsidRDefault="00495FDA" w:rsidP="00791C65">
            <w:pPr>
              <w:pStyle w:val="NoSpacing"/>
              <w:rPr>
                <w:rFonts w:ascii="Segoe UI Symbol" w:hAnsi="Segoe UI Symbol" w:cs="Segoe UI Symbol"/>
              </w:rPr>
            </w:pPr>
          </w:p>
        </w:tc>
        <w:tc>
          <w:tcPr>
            <w:tcW w:w="1028" w:type="pct"/>
            <w:vMerge/>
          </w:tcPr>
          <w:p w14:paraId="54C1CD5F" w14:textId="77777777" w:rsidR="00495FDA" w:rsidRPr="00475403" w:rsidRDefault="00495FDA" w:rsidP="00791C65">
            <w:pPr>
              <w:pStyle w:val="NoSpacing"/>
              <w:rPr>
                <w:rFonts w:ascii="Segoe UI Symbol" w:hAnsi="Segoe UI Symbol" w:cs="Segoe UI Symbol"/>
                <w:color w:val="auto"/>
              </w:rPr>
            </w:pPr>
          </w:p>
        </w:tc>
        <w:tc>
          <w:tcPr>
            <w:tcW w:w="2105" w:type="pct"/>
          </w:tcPr>
          <w:p w14:paraId="29F08E14" w14:textId="77777777" w:rsidR="00495FDA" w:rsidRPr="00475403" w:rsidRDefault="00E07D70" w:rsidP="00300C5C">
            <w:pPr>
              <w:pStyle w:val="NoSpacing"/>
              <w:rPr>
                <w:rFonts w:ascii="Archivo" w:hAnsi="Archivo" w:cs="Segoe UI Symbol"/>
                <w:color w:val="auto"/>
              </w:rPr>
            </w:pPr>
            <w:r w:rsidRPr="00475403">
              <w:rPr>
                <w:rFonts w:ascii="Segoe UI Symbol" w:eastAsia="Segoe UI Symbol" w:hAnsi="Segoe UI Symbol" w:cs="Segoe UI Symbol"/>
                <w:color w:val="auto"/>
                <w:lang w:val="fr-FR"/>
              </w:rPr>
              <w:t>☐</w:t>
            </w:r>
            <w:r w:rsidRPr="00475403">
              <w:rPr>
                <w:rFonts w:ascii="Archivo" w:eastAsia="Archivo" w:hAnsi="Archivo" w:cs="Segoe UI Symbol"/>
                <w:color w:val="auto"/>
                <w:lang w:val="fr-FR"/>
              </w:rPr>
              <w:t xml:space="preserve"> Autre</w:t>
            </w:r>
          </w:p>
        </w:tc>
      </w:tr>
      <w:tr w:rsidR="00026286" w14:paraId="3E2B6569" w14:textId="77777777" w:rsidTr="00495FDA">
        <w:trPr>
          <w:trHeight w:val="295"/>
        </w:trPr>
        <w:tc>
          <w:tcPr>
            <w:tcW w:w="1467" w:type="pct"/>
            <w:vMerge/>
          </w:tcPr>
          <w:p w14:paraId="41038466" w14:textId="77777777" w:rsidR="00495FDA" w:rsidRPr="004F0668" w:rsidRDefault="00495FDA" w:rsidP="00791C65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  <w:tc>
          <w:tcPr>
            <w:tcW w:w="400" w:type="pct"/>
            <w:vMerge/>
          </w:tcPr>
          <w:p w14:paraId="3EFB04E9" w14:textId="77777777" w:rsidR="00495FDA" w:rsidRPr="004F0668" w:rsidRDefault="00495FDA" w:rsidP="00791C65">
            <w:pPr>
              <w:pStyle w:val="NoSpacing"/>
              <w:rPr>
                <w:rFonts w:ascii="Archivo" w:hAnsi="Archivo" w:cs="Segoe UI Symbol"/>
              </w:rPr>
            </w:pPr>
          </w:p>
        </w:tc>
        <w:tc>
          <w:tcPr>
            <w:tcW w:w="1028" w:type="pct"/>
            <w:vMerge w:val="restart"/>
          </w:tcPr>
          <w:p w14:paraId="3EF83FE7" w14:textId="77777777" w:rsidR="00495FDA" w:rsidRPr="00475403" w:rsidRDefault="00E07D70" w:rsidP="00205B97">
            <w:pPr>
              <w:pStyle w:val="NoSpacing"/>
              <w:jc w:val="left"/>
              <w:rPr>
                <w:rFonts w:ascii="Archivo" w:hAnsi="Archivo" w:cs="Segoe UI Symbol"/>
                <w:color w:val="auto"/>
              </w:rPr>
            </w:pPr>
            <w:r w:rsidRPr="00475403">
              <w:rPr>
                <w:rFonts w:ascii="Segoe UI Symbol" w:eastAsia="Segoe UI Symbol" w:hAnsi="Segoe UI Symbol" w:cs="Segoe UI Symbol"/>
                <w:color w:val="auto"/>
                <w:lang w:val="fr-FR"/>
              </w:rPr>
              <w:t xml:space="preserve">☐ </w:t>
            </w:r>
            <w:r w:rsidRPr="00475403">
              <w:rPr>
                <w:rFonts w:ascii="Archivo" w:eastAsia="Archivo" w:hAnsi="Archivo" w:cs="Segoe UI Symbol"/>
                <w:color w:val="auto"/>
                <w:lang w:val="fr-FR"/>
              </w:rPr>
              <w:t>Permis et certificats</w:t>
            </w:r>
          </w:p>
        </w:tc>
        <w:tc>
          <w:tcPr>
            <w:tcW w:w="2105" w:type="pct"/>
          </w:tcPr>
          <w:p w14:paraId="54B851EA" w14:textId="77777777" w:rsidR="00495FDA" w:rsidRPr="00475403" w:rsidRDefault="00E07D70" w:rsidP="00495FDA">
            <w:pPr>
              <w:pStyle w:val="NoSpacing"/>
              <w:rPr>
                <w:rFonts w:ascii="Archivo" w:hAnsi="Archivo" w:cs="Segoe UI Symbol"/>
                <w:color w:val="auto"/>
              </w:rPr>
            </w:pPr>
            <w:r w:rsidRPr="00475403">
              <w:rPr>
                <w:rFonts w:ascii="Segoe UI Symbol" w:eastAsia="Segoe UI Symbol" w:hAnsi="Segoe UI Symbol" w:cs="Segoe UI Symbol"/>
                <w:color w:val="auto"/>
                <w:lang w:val="fr-FR"/>
              </w:rPr>
              <w:t>☐</w:t>
            </w:r>
            <w:r w:rsidRPr="00475403">
              <w:rPr>
                <w:rFonts w:ascii="Archivo" w:eastAsia="Archivo" w:hAnsi="Archivo" w:cs="Segoe UI Symbol"/>
                <w:color w:val="auto"/>
                <w:lang w:val="fr-FR"/>
              </w:rPr>
              <w:t xml:space="preserve"> Avis d</w:t>
            </w:r>
            <w:r w:rsidR="00374784" w:rsidRPr="00475403">
              <w:rPr>
                <w:rFonts w:ascii="Archivo" w:eastAsia="Archivo" w:hAnsi="Archivo" w:cs="Segoe UI Symbol"/>
                <w:color w:val="auto"/>
                <w:lang w:val="fr-FR"/>
              </w:rPr>
              <w:t>’</w:t>
            </w:r>
            <w:r w:rsidRPr="00475403">
              <w:rPr>
                <w:rFonts w:ascii="Archivo" w:eastAsia="Archivo" w:hAnsi="Archivo" w:cs="Segoe UI Symbol"/>
                <w:color w:val="auto"/>
                <w:lang w:val="fr-FR"/>
              </w:rPr>
              <w:t>acquisition légale</w:t>
            </w:r>
          </w:p>
        </w:tc>
      </w:tr>
      <w:tr w:rsidR="00026286" w14:paraId="3ECAF2F7" w14:textId="77777777" w:rsidTr="004F0668">
        <w:trPr>
          <w:trHeight w:val="295"/>
        </w:trPr>
        <w:tc>
          <w:tcPr>
            <w:tcW w:w="1467" w:type="pct"/>
            <w:vMerge/>
          </w:tcPr>
          <w:p w14:paraId="21DE3A19" w14:textId="77777777" w:rsidR="00495FDA" w:rsidRPr="004F0668" w:rsidRDefault="00495FDA" w:rsidP="00791C65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  <w:tc>
          <w:tcPr>
            <w:tcW w:w="400" w:type="pct"/>
            <w:vMerge/>
          </w:tcPr>
          <w:p w14:paraId="65679976" w14:textId="77777777" w:rsidR="00495FDA" w:rsidRPr="004F0668" w:rsidRDefault="00495FDA" w:rsidP="00791C65">
            <w:pPr>
              <w:pStyle w:val="NoSpacing"/>
              <w:rPr>
                <w:rFonts w:ascii="Archivo" w:hAnsi="Archivo" w:cs="Segoe UI Symbol"/>
              </w:rPr>
            </w:pPr>
          </w:p>
        </w:tc>
        <w:tc>
          <w:tcPr>
            <w:tcW w:w="1028" w:type="pct"/>
            <w:vMerge/>
          </w:tcPr>
          <w:p w14:paraId="52772F8A" w14:textId="77777777" w:rsidR="00495FDA" w:rsidRPr="00475403" w:rsidRDefault="00495FDA" w:rsidP="00323B36">
            <w:pPr>
              <w:pStyle w:val="NoSpacing"/>
              <w:ind w:left="397" w:hanging="397"/>
              <w:jc w:val="left"/>
              <w:rPr>
                <w:rFonts w:ascii="Segoe UI Symbol" w:hAnsi="Segoe UI Symbol" w:cs="Segoe UI Symbol"/>
                <w:color w:val="auto"/>
              </w:rPr>
            </w:pPr>
          </w:p>
        </w:tc>
        <w:tc>
          <w:tcPr>
            <w:tcW w:w="2105" w:type="pct"/>
          </w:tcPr>
          <w:p w14:paraId="41679BA5" w14:textId="77777777" w:rsidR="00495FDA" w:rsidRPr="00475403" w:rsidRDefault="00E07D70" w:rsidP="00495FDA">
            <w:pPr>
              <w:pStyle w:val="NoSpacing"/>
              <w:rPr>
                <w:rFonts w:ascii="Archivo" w:hAnsi="Archivo" w:cs="Segoe UI Symbol"/>
                <w:color w:val="auto"/>
              </w:rPr>
            </w:pPr>
            <w:r w:rsidRPr="00475403">
              <w:rPr>
                <w:rFonts w:ascii="Segoe UI Symbol" w:eastAsia="Segoe UI Symbol" w:hAnsi="Segoe UI Symbol" w:cs="Segoe UI Symbol"/>
                <w:color w:val="auto"/>
                <w:lang w:val="fr-FR"/>
              </w:rPr>
              <w:t>☐</w:t>
            </w:r>
            <w:r w:rsidRPr="00475403">
              <w:rPr>
                <w:rFonts w:ascii="Archivo" w:eastAsia="Archivo" w:hAnsi="Archivo" w:cs="Segoe UI Symbol"/>
                <w:color w:val="auto"/>
                <w:lang w:val="fr-FR"/>
              </w:rPr>
              <w:t xml:space="preserve"> ACNP / Quotas</w:t>
            </w:r>
          </w:p>
        </w:tc>
      </w:tr>
      <w:tr w:rsidR="00026286" w14:paraId="7FF33BF3" w14:textId="77777777" w:rsidTr="004F0668">
        <w:trPr>
          <w:trHeight w:val="295"/>
        </w:trPr>
        <w:tc>
          <w:tcPr>
            <w:tcW w:w="1467" w:type="pct"/>
            <w:vMerge/>
          </w:tcPr>
          <w:p w14:paraId="0AD7C866" w14:textId="77777777" w:rsidR="00495FDA" w:rsidRPr="004F0668" w:rsidRDefault="00495FDA" w:rsidP="00791C65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  <w:tc>
          <w:tcPr>
            <w:tcW w:w="400" w:type="pct"/>
            <w:vMerge/>
          </w:tcPr>
          <w:p w14:paraId="132F9C4B" w14:textId="77777777" w:rsidR="00495FDA" w:rsidRPr="004F0668" w:rsidRDefault="00495FDA" w:rsidP="00791C65">
            <w:pPr>
              <w:pStyle w:val="NoSpacing"/>
              <w:rPr>
                <w:rFonts w:ascii="Archivo" w:hAnsi="Archivo" w:cs="Segoe UI Symbol"/>
              </w:rPr>
            </w:pPr>
          </w:p>
        </w:tc>
        <w:tc>
          <w:tcPr>
            <w:tcW w:w="1028" w:type="pct"/>
            <w:vMerge/>
          </w:tcPr>
          <w:p w14:paraId="248B954E" w14:textId="77777777" w:rsidR="00495FDA" w:rsidRPr="00475403" w:rsidRDefault="00495FDA" w:rsidP="00323B36">
            <w:pPr>
              <w:pStyle w:val="NoSpacing"/>
              <w:ind w:left="397" w:hanging="397"/>
              <w:jc w:val="left"/>
              <w:rPr>
                <w:rFonts w:ascii="Segoe UI Symbol" w:hAnsi="Segoe UI Symbol" w:cs="Segoe UI Symbol"/>
                <w:color w:val="auto"/>
              </w:rPr>
            </w:pPr>
          </w:p>
        </w:tc>
        <w:tc>
          <w:tcPr>
            <w:tcW w:w="2105" w:type="pct"/>
          </w:tcPr>
          <w:p w14:paraId="19EBA3AF" w14:textId="77777777" w:rsidR="00495FDA" w:rsidRPr="00475403" w:rsidRDefault="00E07D70" w:rsidP="00300C5C">
            <w:pPr>
              <w:pStyle w:val="NoSpacing"/>
              <w:rPr>
                <w:rFonts w:ascii="Segoe UI Symbol" w:hAnsi="Segoe UI Symbol" w:cs="Segoe UI Symbol"/>
                <w:color w:val="auto"/>
              </w:rPr>
            </w:pPr>
            <w:r w:rsidRPr="00475403">
              <w:rPr>
                <w:rFonts w:ascii="Segoe UI Symbol" w:eastAsia="Segoe UI Symbol" w:hAnsi="Segoe UI Symbol" w:cs="Segoe UI Symbol"/>
                <w:color w:val="auto"/>
                <w:lang w:val="fr-FR"/>
              </w:rPr>
              <w:t xml:space="preserve">☐ </w:t>
            </w:r>
            <w:r w:rsidRPr="00475403">
              <w:rPr>
                <w:rFonts w:ascii="Archivo" w:eastAsia="Segoe UI Symbol" w:hAnsi="Archivo" w:cs="Segoe UI Symbol"/>
                <w:color w:val="auto"/>
                <w:lang w:val="fr-FR"/>
              </w:rPr>
              <w:t>Autre</w:t>
            </w:r>
          </w:p>
        </w:tc>
      </w:tr>
      <w:tr w:rsidR="00026286" w:rsidRPr="00635297" w14:paraId="687D9065" w14:textId="77777777" w:rsidTr="004F0668">
        <w:trPr>
          <w:trHeight w:val="210"/>
        </w:trPr>
        <w:tc>
          <w:tcPr>
            <w:tcW w:w="1467" w:type="pct"/>
            <w:vMerge/>
          </w:tcPr>
          <w:p w14:paraId="314FCF24" w14:textId="77777777" w:rsidR="00495FDA" w:rsidRPr="004F0668" w:rsidRDefault="00495FDA" w:rsidP="004F0668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  <w:tc>
          <w:tcPr>
            <w:tcW w:w="400" w:type="pct"/>
            <w:vMerge/>
          </w:tcPr>
          <w:p w14:paraId="5DCA6747" w14:textId="77777777" w:rsidR="00495FDA" w:rsidRPr="004F0668" w:rsidRDefault="00495FDA" w:rsidP="004F0668">
            <w:pPr>
              <w:pStyle w:val="NoSpacing"/>
              <w:rPr>
                <w:rFonts w:ascii="Archivo" w:hAnsi="Archivo" w:cs="Segoe UI Symbol"/>
              </w:rPr>
            </w:pPr>
          </w:p>
        </w:tc>
        <w:tc>
          <w:tcPr>
            <w:tcW w:w="1028" w:type="pct"/>
            <w:vMerge w:val="restart"/>
          </w:tcPr>
          <w:p w14:paraId="38E8E868" w14:textId="77777777" w:rsidR="00495FDA" w:rsidRPr="00475403" w:rsidRDefault="00E07D70" w:rsidP="00205B97">
            <w:pPr>
              <w:pStyle w:val="NoSpacing"/>
              <w:rPr>
                <w:rFonts w:ascii="Archivo" w:hAnsi="Archivo" w:cs="Segoe UI Symbol"/>
                <w:color w:val="auto"/>
              </w:rPr>
            </w:pPr>
            <w:r w:rsidRPr="00475403">
              <w:rPr>
                <w:rFonts w:ascii="Segoe UI Symbol" w:eastAsia="Segoe UI Symbol" w:hAnsi="Segoe UI Symbol" w:cs="Segoe UI Symbol"/>
                <w:color w:val="auto"/>
                <w:lang w:val="fr-FR"/>
              </w:rPr>
              <w:t>☐</w:t>
            </w:r>
            <w:r w:rsidRPr="00475403">
              <w:rPr>
                <w:rFonts w:ascii="Archivo" w:eastAsia="Archivo" w:hAnsi="Archivo" w:cs="Segoe UI Symbol"/>
                <w:color w:val="auto"/>
                <w:lang w:val="fr-FR"/>
              </w:rPr>
              <w:t xml:space="preserve"> Lutte contre la fraude</w:t>
            </w:r>
          </w:p>
        </w:tc>
        <w:tc>
          <w:tcPr>
            <w:tcW w:w="2105" w:type="pct"/>
          </w:tcPr>
          <w:p w14:paraId="5A28C0E9" w14:textId="77777777" w:rsidR="00495FDA" w:rsidRPr="00475403" w:rsidRDefault="00E07D70" w:rsidP="004F0668">
            <w:pPr>
              <w:pStyle w:val="NoSpacing"/>
              <w:rPr>
                <w:rFonts w:ascii="Archivo" w:hAnsi="Archivo" w:cs="Segoe UI Symbol"/>
                <w:color w:val="auto"/>
                <w:lang w:val="fr-FR"/>
              </w:rPr>
            </w:pPr>
            <w:r w:rsidRPr="00475403">
              <w:rPr>
                <w:rFonts w:ascii="Segoe UI Symbol" w:eastAsia="Segoe UI Symbol" w:hAnsi="Segoe UI Symbol" w:cs="Segoe UI Symbol"/>
                <w:color w:val="auto"/>
                <w:lang w:val="fr-FR"/>
              </w:rPr>
              <w:t>☐</w:t>
            </w:r>
            <w:r w:rsidRPr="00475403">
              <w:rPr>
                <w:rFonts w:ascii="Archivo" w:eastAsia="Archivo" w:hAnsi="Archivo" w:cs="Archivo"/>
                <w:color w:val="auto"/>
                <w:lang w:val="fr-FR"/>
              </w:rPr>
              <w:t xml:space="preserve"> Mesures nationales de lutte contre la fraude</w:t>
            </w:r>
          </w:p>
        </w:tc>
      </w:tr>
      <w:tr w:rsidR="00026286" w:rsidRPr="00635297" w14:paraId="46A63A13" w14:textId="77777777" w:rsidTr="004F0668">
        <w:trPr>
          <w:trHeight w:val="210"/>
        </w:trPr>
        <w:tc>
          <w:tcPr>
            <w:tcW w:w="1467" w:type="pct"/>
            <w:vMerge/>
          </w:tcPr>
          <w:p w14:paraId="34196628" w14:textId="77777777" w:rsidR="00495FDA" w:rsidRPr="00374784" w:rsidRDefault="00495FDA" w:rsidP="004F0668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val="fr-FR" w:eastAsia="zh-CN"/>
              </w:rPr>
            </w:pPr>
          </w:p>
        </w:tc>
        <w:tc>
          <w:tcPr>
            <w:tcW w:w="400" w:type="pct"/>
            <w:vMerge/>
          </w:tcPr>
          <w:p w14:paraId="4D70E2D9" w14:textId="77777777" w:rsidR="00495FDA" w:rsidRPr="00374784" w:rsidRDefault="00495FDA" w:rsidP="004F0668">
            <w:pPr>
              <w:pStyle w:val="NoSpacing"/>
              <w:rPr>
                <w:rFonts w:ascii="Archivo" w:hAnsi="Archivo" w:cs="Segoe UI Symbol"/>
                <w:lang w:val="fr-FR"/>
              </w:rPr>
            </w:pPr>
          </w:p>
        </w:tc>
        <w:tc>
          <w:tcPr>
            <w:tcW w:w="1028" w:type="pct"/>
            <w:vMerge/>
          </w:tcPr>
          <w:p w14:paraId="7EBB8242" w14:textId="77777777" w:rsidR="00495FDA" w:rsidRPr="00475403" w:rsidRDefault="00495FDA" w:rsidP="004F0668">
            <w:pPr>
              <w:pStyle w:val="NoSpacing"/>
              <w:rPr>
                <w:rFonts w:ascii="Segoe UI Symbol" w:hAnsi="Segoe UI Symbol" w:cs="Segoe UI Symbol"/>
                <w:color w:val="auto"/>
                <w:lang w:val="fr-FR"/>
              </w:rPr>
            </w:pPr>
          </w:p>
        </w:tc>
        <w:tc>
          <w:tcPr>
            <w:tcW w:w="2105" w:type="pct"/>
          </w:tcPr>
          <w:p w14:paraId="7A811F99" w14:textId="77777777" w:rsidR="00495FDA" w:rsidRPr="00475403" w:rsidRDefault="00E07D70" w:rsidP="004F0668">
            <w:pPr>
              <w:pStyle w:val="NoSpacing"/>
              <w:rPr>
                <w:rFonts w:ascii="Archivo" w:hAnsi="Archivo" w:cs="Segoe UI Symbol"/>
                <w:color w:val="auto"/>
                <w:lang w:val="fr-FR"/>
              </w:rPr>
            </w:pPr>
            <w:r w:rsidRPr="00475403">
              <w:rPr>
                <w:rFonts w:ascii="Segoe UI Symbol" w:eastAsia="Segoe UI Symbol" w:hAnsi="Segoe UI Symbol" w:cs="Segoe UI Symbol"/>
                <w:color w:val="auto"/>
                <w:lang w:val="fr-FR"/>
              </w:rPr>
              <w:t>☐</w:t>
            </w:r>
            <w:r w:rsidRPr="00475403">
              <w:rPr>
                <w:rFonts w:ascii="Archivo" w:eastAsia="Archivo" w:hAnsi="Archivo" w:cs="Archivo"/>
                <w:color w:val="auto"/>
                <w:lang w:val="fr-FR"/>
              </w:rPr>
              <w:t xml:space="preserve"> Mesures internationales de lutte contre la fraude</w:t>
            </w:r>
          </w:p>
        </w:tc>
      </w:tr>
      <w:tr w:rsidR="00026286" w:rsidRPr="00635297" w14:paraId="775ECEA2" w14:textId="77777777" w:rsidTr="004F0668">
        <w:trPr>
          <w:trHeight w:val="210"/>
        </w:trPr>
        <w:tc>
          <w:tcPr>
            <w:tcW w:w="1467" w:type="pct"/>
            <w:vMerge/>
          </w:tcPr>
          <w:p w14:paraId="720ED0BA" w14:textId="77777777" w:rsidR="00495FDA" w:rsidRPr="00374784" w:rsidRDefault="00495FDA" w:rsidP="004F0668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val="fr-FR" w:eastAsia="zh-CN"/>
              </w:rPr>
            </w:pPr>
          </w:p>
        </w:tc>
        <w:tc>
          <w:tcPr>
            <w:tcW w:w="400" w:type="pct"/>
            <w:vMerge/>
          </w:tcPr>
          <w:p w14:paraId="3D6A6A01" w14:textId="77777777" w:rsidR="00495FDA" w:rsidRPr="00374784" w:rsidRDefault="00495FDA" w:rsidP="004F0668">
            <w:pPr>
              <w:pStyle w:val="NoSpacing"/>
              <w:rPr>
                <w:rFonts w:ascii="Archivo" w:hAnsi="Archivo" w:cs="Segoe UI Symbol"/>
                <w:lang w:val="fr-FR"/>
              </w:rPr>
            </w:pPr>
          </w:p>
        </w:tc>
        <w:tc>
          <w:tcPr>
            <w:tcW w:w="1028" w:type="pct"/>
            <w:vMerge/>
          </w:tcPr>
          <w:p w14:paraId="36717AB6" w14:textId="77777777" w:rsidR="00495FDA" w:rsidRPr="00475403" w:rsidRDefault="00495FDA" w:rsidP="004F0668">
            <w:pPr>
              <w:pStyle w:val="NoSpacing"/>
              <w:rPr>
                <w:rFonts w:ascii="Segoe UI Symbol" w:hAnsi="Segoe UI Symbol" w:cs="Segoe UI Symbol"/>
                <w:color w:val="auto"/>
                <w:lang w:val="fr-FR"/>
              </w:rPr>
            </w:pPr>
          </w:p>
        </w:tc>
        <w:tc>
          <w:tcPr>
            <w:tcW w:w="2105" w:type="pct"/>
          </w:tcPr>
          <w:p w14:paraId="3A7D637F" w14:textId="77777777" w:rsidR="00495FDA" w:rsidRPr="00475403" w:rsidRDefault="00E07D70" w:rsidP="004F0668">
            <w:pPr>
              <w:pStyle w:val="NoSpacing"/>
              <w:rPr>
                <w:rFonts w:ascii="Archivo" w:hAnsi="Archivo" w:cs="Segoe UI Symbol"/>
                <w:color w:val="auto"/>
                <w:lang w:val="fr-FR"/>
              </w:rPr>
            </w:pPr>
            <w:r w:rsidRPr="00475403">
              <w:rPr>
                <w:rFonts w:ascii="Segoe UI Symbol" w:eastAsia="Segoe UI Symbol" w:hAnsi="Segoe UI Symbol" w:cs="Segoe UI Symbol"/>
                <w:color w:val="auto"/>
                <w:lang w:val="fr-FR"/>
              </w:rPr>
              <w:t>☐</w:t>
            </w:r>
            <w:r w:rsidRPr="00475403">
              <w:rPr>
                <w:rFonts w:ascii="Archivo" w:eastAsia="Archivo" w:hAnsi="Archivo" w:cs="Archivo"/>
                <w:color w:val="auto"/>
                <w:lang w:val="fr-FR"/>
              </w:rPr>
              <w:t xml:space="preserve"> Commerce illégal (p. ex. saisies)</w:t>
            </w:r>
          </w:p>
        </w:tc>
      </w:tr>
      <w:tr w:rsidR="00026286" w14:paraId="744E5B5C" w14:textId="77777777" w:rsidTr="004F0668">
        <w:trPr>
          <w:trHeight w:val="210"/>
        </w:trPr>
        <w:tc>
          <w:tcPr>
            <w:tcW w:w="1467" w:type="pct"/>
            <w:vMerge/>
          </w:tcPr>
          <w:p w14:paraId="0B2A1258" w14:textId="77777777" w:rsidR="00495FDA" w:rsidRPr="00374784" w:rsidRDefault="00495FDA" w:rsidP="004F0668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val="fr-FR" w:eastAsia="zh-CN"/>
              </w:rPr>
            </w:pPr>
          </w:p>
        </w:tc>
        <w:tc>
          <w:tcPr>
            <w:tcW w:w="400" w:type="pct"/>
            <w:vMerge/>
          </w:tcPr>
          <w:p w14:paraId="680E6640" w14:textId="77777777" w:rsidR="00495FDA" w:rsidRPr="00374784" w:rsidRDefault="00495FDA" w:rsidP="004F0668">
            <w:pPr>
              <w:pStyle w:val="NoSpacing"/>
              <w:rPr>
                <w:rFonts w:ascii="Archivo" w:hAnsi="Archivo" w:cs="Segoe UI Symbol"/>
                <w:lang w:val="fr-FR"/>
              </w:rPr>
            </w:pPr>
          </w:p>
        </w:tc>
        <w:tc>
          <w:tcPr>
            <w:tcW w:w="1028" w:type="pct"/>
            <w:vMerge/>
          </w:tcPr>
          <w:p w14:paraId="0B758C81" w14:textId="77777777" w:rsidR="00495FDA" w:rsidRPr="00475403" w:rsidRDefault="00495FDA" w:rsidP="004F0668">
            <w:pPr>
              <w:pStyle w:val="NoSpacing"/>
              <w:rPr>
                <w:rFonts w:ascii="Segoe UI Symbol" w:hAnsi="Segoe UI Symbol" w:cs="Segoe UI Symbol"/>
                <w:color w:val="auto"/>
                <w:lang w:val="fr-FR"/>
              </w:rPr>
            </w:pPr>
          </w:p>
        </w:tc>
        <w:tc>
          <w:tcPr>
            <w:tcW w:w="2105" w:type="pct"/>
          </w:tcPr>
          <w:p w14:paraId="379BEFE1" w14:textId="77777777" w:rsidR="00495FDA" w:rsidRPr="00475403" w:rsidRDefault="00E07D70" w:rsidP="00300C5C">
            <w:pPr>
              <w:pStyle w:val="NoSpacing"/>
              <w:rPr>
                <w:rFonts w:ascii="Archivo" w:hAnsi="Archivo" w:cs="Archivo"/>
                <w:color w:val="auto"/>
                <w:lang w:eastAsia="zh-CN"/>
              </w:rPr>
            </w:pPr>
            <w:r w:rsidRPr="00475403">
              <w:rPr>
                <w:rFonts w:ascii="Segoe UI Symbol" w:eastAsia="Segoe UI Symbol" w:hAnsi="Segoe UI Symbol" w:cs="Segoe UI Symbol"/>
                <w:color w:val="auto"/>
                <w:lang w:val="fr-FR" w:eastAsia="zh-CN"/>
              </w:rPr>
              <w:t>☐</w:t>
            </w:r>
            <w:r w:rsidRPr="00475403">
              <w:rPr>
                <w:rFonts w:ascii="Archivo" w:eastAsia="Archivo" w:hAnsi="Archivo" w:cs="Archivo"/>
                <w:color w:val="auto"/>
                <w:lang w:val="fr-FR" w:eastAsia="zh-CN"/>
              </w:rPr>
              <w:t xml:space="preserve"> Autre</w:t>
            </w:r>
          </w:p>
        </w:tc>
      </w:tr>
      <w:tr w:rsidR="00026286" w14:paraId="55336E7B" w14:textId="77777777" w:rsidTr="004F0668">
        <w:trPr>
          <w:trHeight w:val="360"/>
        </w:trPr>
        <w:tc>
          <w:tcPr>
            <w:tcW w:w="1467" w:type="pct"/>
            <w:vMerge/>
          </w:tcPr>
          <w:p w14:paraId="7D13C357" w14:textId="77777777" w:rsidR="00495FDA" w:rsidRPr="004F0668" w:rsidRDefault="00495FDA" w:rsidP="004F0668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  <w:tc>
          <w:tcPr>
            <w:tcW w:w="400" w:type="pct"/>
            <w:vMerge/>
          </w:tcPr>
          <w:p w14:paraId="7A39E899" w14:textId="77777777" w:rsidR="00495FDA" w:rsidRPr="004F0668" w:rsidRDefault="00495FDA" w:rsidP="004F0668">
            <w:pPr>
              <w:pStyle w:val="NoSpacing"/>
              <w:rPr>
                <w:rFonts w:ascii="Archivo" w:hAnsi="Archivo" w:cs="Segoe UI Symbol"/>
              </w:rPr>
            </w:pPr>
          </w:p>
        </w:tc>
        <w:tc>
          <w:tcPr>
            <w:tcW w:w="1028" w:type="pct"/>
          </w:tcPr>
          <w:p w14:paraId="1A9D2980" w14:textId="77777777" w:rsidR="000E6E5D" w:rsidRPr="00475403" w:rsidRDefault="00E07D70" w:rsidP="002B7DD5">
            <w:pPr>
              <w:pStyle w:val="NoSpacing"/>
              <w:rPr>
                <w:rFonts w:ascii="Archivo" w:hAnsi="Archivo" w:cs="Segoe UI Symbol"/>
                <w:color w:val="auto"/>
              </w:rPr>
            </w:pPr>
            <w:r w:rsidRPr="00475403">
              <w:rPr>
                <w:rFonts w:ascii="Segoe UI Symbol" w:eastAsia="Segoe UI Symbol" w:hAnsi="Segoe UI Symbol" w:cs="Segoe UI Symbol"/>
                <w:color w:val="auto"/>
                <w:lang w:val="fr-FR"/>
              </w:rPr>
              <w:t>☐</w:t>
            </w:r>
            <w:r w:rsidRPr="00475403">
              <w:rPr>
                <w:rFonts w:ascii="Archivo" w:eastAsia="Archivo" w:hAnsi="Archivo" w:cs="Segoe UI Symbol"/>
                <w:color w:val="auto"/>
                <w:lang w:val="fr-FR"/>
              </w:rPr>
              <w:t xml:space="preserve"> Autre</w:t>
            </w:r>
          </w:p>
          <w:p w14:paraId="1A4DC6FA" w14:textId="77777777" w:rsidR="000E6E5D" w:rsidRPr="00475403" w:rsidRDefault="000E6E5D" w:rsidP="004F0668">
            <w:pPr>
              <w:pStyle w:val="NoSpacing"/>
              <w:rPr>
                <w:rFonts w:ascii="Archivo" w:hAnsi="Archivo" w:cs="Segoe UI Symbol"/>
                <w:color w:val="auto"/>
              </w:rPr>
            </w:pPr>
          </w:p>
          <w:p w14:paraId="34D7367E" w14:textId="77777777" w:rsidR="0089301E" w:rsidRPr="00475403" w:rsidRDefault="0089301E" w:rsidP="004F0668">
            <w:pPr>
              <w:pStyle w:val="NoSpacing"/>
              <w:rPr>
                <w:rFonts w:ascii="Archivo" w:hAnsi="Archivo" w:cs="Segoe UI Symbol"/>
                <w:color w:val="auto"/>
              </w:rPr>
            </w:pPr>
          </w:p>
        </w:tc>
        <w:tc>
          <w:tcPr>
            <w:tcW w:w="2105" w:type="pct"/>
          </w:tcPr>
          <w:p w14:paraId="3F52592A" w14:textId="77777777" w:rsidR="00495FDA" w:rsidRPr="00475403" w:rsidRDefault="00495FDA" w:rsidP="004F0668">
            <w:pPr>
              <w:pStyle w:val="NoSpacing"/>
              <w:rPr>
                <w:rFonts w:ascii="Archivo" w:hAnsi="Archivo" w:cs="Segoe UI Symbol"/>
                <w:color w:val="auto"/>
              </w:rPr>
            </w:pPr>
          </w:p>
        </w:tc>
      </w:tr>
      <w:tr w:rsidR="00026286" w:rsidRPr="00635297" w14:paraId="06F896AA" w14:textId="77777777" w:rsidTr="00321691">
        <w:tc>
          <w:tcPr>
            <w:tcW w:w="1467" w:type="pct"/>
          </w:tcPr>
          <w:p w14:paraId="312256CD" w14:textId="77777777" w:rsidR="004F0668" w:rsidRPr="00374784" w:rsidRDefault="00E07D70" w:rsidP="004F0668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val="fr-FR" w:eastAsia="zh-CN"/>
              </w:rPr>
            </w:pPr>
            <w:r>
              <w:rPr>
                <w:rFonts w:ascii="Archivo" w:eastAsia="Archivo" w:hAnsi="Archivo" w:cs="Archivo"/>
                <w:spacing w:val="-2"/>
                <w:lang w:val="fr-FR" w:eastAsia="zh-CN"/>
              </w:rPr>
              <w:t>3.2. Veuillez fournir toute précision supplémentaire sur la manière dont vous avez utilisé la base de données MPNS dans votre travail de routine.</w:t>
            </w:r>
          </w:p>
        </w:tc>
        <w:tc>
          <w:tcPr>
            <w:tcW w:w="3533" w:type="pct"/>
            <w:gridSpan w:val="3"/>
          </w:tcPr>
          <w:p w14:paraId="0D68C274" w14:textId="77777777" w:rsidR="004F0668" w:rsidRPr="00374784" w:rsidRDefault="004F0668" w:rsidP="004F0668">
            <w:pPr>
              <w:pStyle w:val="NoSpacing"/>
              <w:rPr>
                <w:rFonts w:ascii="Archivo" w:eastAsia="SimSun" w:hAnsi="Archivo" w:cs="Archivo"/>
                <w:spacing w:val="-2"/>
                <w:lang w:val="fr-FR" w:eastAsia="zh-CN"/>
              </w:rPr>
            </w:pPr>
          </w:p>
        </w:tc>
      </w:tr>
      <w:tr w:rsidR="00026286" w:rsidRPr="00374784" w14:paraId="267AECBF" w14:textId="77777777" w:rsidTr="00321691">
        <w:tc>
          <w:tcPr>
            <w:tcW w:w="1467" w:type="pct"/>
          </w:tcPr>
          <w:p w14:paraId="09B8A5EB" w14:textId="77777777" w:rsidR="0071102E" w:rsidRPr="00374784" w:rsidRDefault="00E07D70" w:rsidP="004F0668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val="fr-FR" w:eastAsia="zh-CN"/>
              </w:rPr>
            </w:pPr>
            <w:r>
              <w:rPr>
                <w:rFonts w:ascii="Archivo" w:eastAsia="Archivo" w:hAnsi="Archivo" w:cs="Archivo"/>
                <w:spacing w:val="-2"/>
                <w:lang w:val="fr-FR" w:eastAsia="zh-CN"/>
              </w:rPr>
              <w:t>3.3. Considérez-vous que la base de données du MPNS est utile dans le travail de routine relatif à la CITES</w:t>
            </w:r>
            <w:r w:rsidR="00374784">
              <w:rPr>
                <w:rFonts w:ascii="Archivo" w:eastAsia="Archivo" w:hAnsi="Archivo" w:cs="Archivo"/>
                <w:spacing w:val="-2"/>
                <w:lang w:val="fr-FR" w:eastAsia="zh-CN"/>
              </w:rPr>
              <w:t> </w:t>
            </w:r>
            <w:r>
              <w:rPr>
                <w:rFonts w:ascii="Archivo" w:eastAsia="Archivo" w:hAnsi="Archivo" w:cs="Archivo"/>
                <w:spacing w:val="-2"/>
                <w:lang w:val="fr-FR" w:eastAsia="zh-CN"/>
              </w:rPr>
              <w:t>?</w:t>
            </w:r>
            <w:r>
              <w:rPr>
                <w:rFonts w:ascii="Archivo" w:eastAsia="Archivo" w:hAnsi="Archivo" w:cs="Arial"/>
                <w:spacing w:val="-2"/>
                <w:lang w:val="fr-FR" w:eastAsia="zh-CN"/>
              </w:rPr>
              <w:t xml:space="preserve"> Si oui, veuillez </w:t>
            </w:r>
            <w:r>
              <w:rPr>
                <w:rFonts w:ascii="Archivo" w:eastAsia="Archivo" w:hAnsi="Archivo" w:cs="Arial"/>
                <w:spacing w:val="-2"/>
                <w:lang w:val="fr-FR" w:eastAsia="zh-CN"/>
              </w:rPr>
              <w:lastRenderedPageBreak/>
              <w:t>fournir quelques précisions.</w:t>
            </w:r>
          </w:p>
        </w:tc>
        <w:tc>
          <w:tcPr>
            <w:tcW w:w="3533" w:type="pct"/>
            <w:gridSpan w:val="3"/>
          </w:tcPr>
          <w:p w14:paraId="0BC1D7A8" w14:textId="77777777" w:rsidR="0071102E" w:rsidRPr="00374784" w:rsidRDefault="0071102E" w:rsidP="004F0668">
            <w:pPr>
              <w:pStyle w:val="NoSpacing"/>
              <w:rPr>
                <w:rFonts w:ascii="Archivo" w:eastAsia="SimSun" w:hAnsi="Archivo" w:cs="Archivo"/>
                <w:spacing w:val="-2"/>
                <w:lang w:val="fr-FR" w:eastAsia="zh-CN"/>
              </w:rPr>
            </w:pPr>
          </w:p>
        </w:tc>
      </w:tr>
      <w:tr w:rsidR="00026286" w:rsidRPr="00374784" w14:paraId="057DFD33" w14:textId="77777777" w:rsidTr="00321691">
        <w:tc>
          <w:tcPr>
            <w:tcW w:w="1467" w:type="pct"/>
          </w:tcPr>
          <w:p w14:paraId="54D93560" w14:textId="77777777" w:rsidR="0071102E" w:rsidRPr="00374784" w:rsidRDefault="00E07D70" w:rsidP="004F0668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val="fr-FR" w:eastAsia="zh-CN"/>
              </w:rPr>
            </w:pPr>
            <w:r>
              <w:rPr>
                <w:rFonts w:ascii="Archivo" w:eastAsia="Archivo" w:hAnsi="Archivo" w:cs="Archivo"/>
                <w:spacing w:val="-2"/>
                <w:lang w:val="fr-FR" w:eastAsia="zh-CN"/>
              </w:rPr>
              <w:t>3.4. Voyez-vous des obstacles ou des inconvénients à l</w:t>
            </w:r>
            <w:r w:rsidR="00374784">
              <w:rPr>
                <w:rFonts w:ascii="Archivo" w:eastAsia="Archivo" w:hAnsi="Archivo" w:cs="Archivo"/>
                <w:spacing w:val="-2"/>
                <w:lang w:val="fr-FR" w:eastAsia="zh-CN"/>
              </w:rPr>
              <w:t>’</w:t>
            </w:r>
            <w:r>
              <w:rPr>
                <w:rFonts w:ascii="Archivo" w:eastAsia="Archivo" w:hAnsi="Archivo" w:cs="Archivo"/>
                <w:spacing w:val="-2"/>
                <w:lang w:val="fr-FR" w:eastAsia="zh-CN"/>
              </w:rPr>
              <w:t>utilisation de la base de données du MPNS dans le travail de routine relatif à la CITES</w:t>
            </w:r>
            <w:r w:rsidR="00374784">
              <w:rPr>
                <w:rFonts w:ascii="Archivo" w:eastAsia="Archivo" w:hAnsi="Archivo" w:cs="Archivo"/>
                <w:spacing w:val="-2"/>
                <w:lang w:val="fr-FR" w:eastAsia="zh-CN"/>
              </w:rPr>
              <w:t> </w:t>
            </w:r>
            <w:r>
              <w:rPr>
                <w:rFonts w:ascii="Archivo" w:eastAsia="Archivo" w:hAnsi="Archivo" w:cs="Archivo"/>
                <w:spacing w:val="-2"/>
                <w:lang w:val="fr-FR" w:eastAsia="zh-CN"/>
              </w:rPr>
              <w:t>?</w:t>
            </w:r>
            <w:r>
              <w:rPr>
                <w:rFonts w:ascii="Archivo" w:eastAsia="Archivo" w:hAnsi="Archivo" w:cs="Arial"/>
                <w:spacing w:val="-2"/>
                <w:lang w:val="fr-FR" w:eastAsia="zh-CN"/>
              </w:rPr>
              <w:t xml:space="preserve"> Si oui, veuillez fournir quelques précisions.</w:t>
            </w:r>
          </w:p>
        </w:tc>
        <w:tc>
          <w:tcPr>
            <w:tcW w:w="3533" w:type="pct"/>
            <w:gridSpan w:val="3"/>
          </w:tcPr>
          <w:p w14:paraId="2BE1837C" w14:textId="77777777" w:rsidR="0071102E" w:rsidRPr="00374784" w:rsidRDefault="0071102E" w:rsidP="004F0668">
            <w:pPr>
              <w:pStyle w:val="NoSpacing"/>
              <w:rPr>
                <w:rFonts w:ascii="Archivo" w:eastAsia="SimSun" w:hAnsi="Archivo" w:cs="Archivo"/>
                <w:spacing w:val="-2"/>
                <w:lang w:val="fr-FR" w:eastAsia="zh-CN"/>
              </w:rPr>
            </w:pPr>
          </w:p>
        </w:tc>
      </w:tr>
      <w:tr w:rsidR="00026286" w:rsidRPr="00635297" w14:paraId="65C15983" w14:textId="77777777" w:rsidTr="00321691">
        <w:tc>
          <w:tcPr>
            <w:tcW w:w="1467" w:type="pct"/>
          </w:tcPr>
          <w:p w14:paraId="4D673623" w14:textId="77777777" w:rsidR="004F0668" w:rsidRPr="00374784" w:rsidRDefault="00E07D70" w:rsidP="004F0668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val="fr-FR" w:eastAsia="zh-CN"/>
              </w:rPr>
            </w:pPr>
            <w:r>
              <w:rPr>
                <w:rFonts w:ascii="Archivo" w:eastAsia="Archivo" w:hAnsi="Archivo" w:cs="Archivo"/>
                <w:spacing w:val="-2"/>
                <w:lang w:val="fr-FR" w:eastAsia="zh-CN"/>
              </w:rPr>
              <w:t>3.5. Pensez-vous qu</w:t>
            </w:r>
            <w:r w:rsidR="00374784">
              <w:rPr>
                <w:rFonts w:ascii="Archivo" w:eastAsia="Archivo" w:hAnsi="Archivo" w:cs="Archivo"/>
                <w:spacing w:val="-2"/>
                <w:lang w:val="fr-FR" w:eastAsia="zh-CN"/>
              </w:rPr>
              <w:t>’</w:t>
            </w:r>
            <w:r>
              <w:rPr>
                <w:rFonts w:ascii="Archivo" w:eastAsia="Archivo" w:hAnsi="Archivo" w:cs="Archivo"/>
                <w:spacing w:val="-2"/>
                <w:lang w:val="fr-FR" w:eastAsia="zh-CN"/>
              </w:rPr>
              <w:t>il serait utile d</w:t>
            </w:r>
            <w:r w:rsidR="00374784">
              <w:rPr>
                <w:rFonts w:ascii="Archivo" w:eastAsia="Archivo" w:hAnsi="Archivo" w:cs="Archivo"/>
                <w:spacing w:val="-2"/>
                <w:lang w:val="fr-FR" w:eastAsia="zh-CN"/>
              </w:rPr>
              <w:t>’</w:t>
            </w:r>
            <w:r w:rsidR="00475403">
              <w:rPr>
                <w:rFonts w:ascii="Archivo" w:eastAsia="Archivo" w:hAnsi="Archivo" w:cs="Archivo"/>
                <w:spacing w:val="-2"/>
                <w:lang w:val="fr-FR" w:eastAsia="zh-CN"/>
              </w:rPr>
              <w:t>intégrer les noms non </w:t>
            </w:r>
            <w:r>
              <w:rPr>
                <w:rFonts w:ascii="Archivo" w:eastAsia="Archivo" w:hAnsi="Archivo" w:cs="Archivo"/>
                <w:spacing w:val="-2"/>
                <w:lang w:val="fr-FR" w:eastAsia="zh-CN"/>
              </w:rPr>
              <w:t>scientifiques de la base de données MPNS dans les bases de données CITES (Liste des espèces CITES, Species+)</w:t>
            </w:r>
            <w:r w:rsidR="00374784">
              <w:rPr>
                <w:rFonts w:ascii="Archivo" w:eastAsia="Archivo" w:hAnsi="Archivo" w:cs="Archivo"/>
                <w:spacing w:val="-2"/>
                <w:lang w:val="fr-FR" w:eastAsia="zh-CN"/>
              </w:rPr>
              <w:t> </w:t>
            </w:r>
            <w:r>
              <w:rPr>
                <w:rFonts w:ascii="Archivo" w:eastAsia="Archivo" w:hAnsi="Archivo" w:cs="Archivo"/>
                <w:spacing w:val="-2"/>
                <w:lang w:val="fr-FR" w:eastAsia="zh-CN"/>
              </w:rPr>
              <w:t>?</w:t>
            </w:r>
          </w:p>
        </w:tc>
        <w:tc>
          <w:tcPr>
            <w:tcW w:w="3533" w:type="pct"/>
            <w:gridSpan w:val="3"/>
          </w:tcPr>
          <w:p w14:paraId="0B94C7CA" w14:textId="77777777" w:rsidR="004F0668" w:rsidRPr="00374784" w:rsidRDefault="004F0668" w:rsidP="004F0668">
            <w:pPr>
              <w:pStyle w:val="NoSpacing"/>
              <w:rPr>
                <w:rFonts w:ascii="Archivo" w:eastAsia="SimSun" w:hAnsi="Archivo" w:cs="Archivo"/>
                <w:spacing w:val="-2"/>
                <w:lang w:val="fr-FR" w:eastAsia="zh-CN"/>
              </w:rPr>
            </w:pPr>
          </w:p>
        </w:tc>
      </w:tr>
      <w:tr w:rsidR="00026286" w:rsidRPr="00635297" w14:paraId="4771F97F" w14:textId="77777777" w:rsidTr="00321691">
        <w:tc>
          <w:tcPr>
            <w:tcW w:w="1467" w:type="pct"/>
          </w:tcPr>
          <w:p w14:paraId="4593DB38" w14:textId="77777777" w:rsidR="004F0668" w:rsidRPr="00374784" w:rsidRDefault="00E07D70" w:rsidP="004F0668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val="fr-FR" w:eastAsia="zh-CN"/>
              </w:rPr>
            </w:pPr>
            <w:r>
              <w:rPr>
                <w:rFonts w:ascii="Archivo" w:eastAsia="Archivo" w:hAnsi="Archivo" w:cs="Archivo"/>
                <w:spacing w:val="-2"/>
                <w:lang w:val="fr-FR" w:eastAsia="zh-CN"/>
              </w:rPr>
              <w:t>3.6. Recommanderiez-vous d</w:t>
            </w:r>
            <w:r w:rsidR="00374784">
              <w:rPr>
                <w:rFonts w:ascii="Archivo" w:eastAsia="Archivo" w:hAnsi="Archivo" w:cs="Archivo"/>
                <w:spacing w:val="-2"/>
                <w:lang w:val="fr-FR" w:eastAsia="zh-CN"/>
              </w:rPr>
              <w:t>’</w:t>
            </w:r>
            <w:r>
              <w:rPr>
                <w:rFonts w:ascii="Archivo" w:eastAsia="Archivo" w:hAnsi="Archivo" w:cs="Archivo"/>
                <w:spacing w:val="-2"/>
                <w:lang w:val="fr-FR" w:eastAsia="zh-CN"/>
              </w:rPr>
              <w:t>autres options pour faciliter l</w:t>
            </w:r>
            <w:r w:rsidR="00374784">
              <w:rPr>
                <w:rFonts w:ascii="Archivo" w:eastAsia="Archivo" w:hAnsi="Archivo" w:cs="Archivo"/>
                <w:spacing w:val="-2"/>
                <w:lang w:val="fr-FR" w:eastAsia="zh-CN"/>
              </w:rPr>
              <w:t>’</w:t>
            </w:r>
            <w:r>
              <w:rPr>
                <w:rFonts w:ascii="Archivo" w:eastAsia="Archivo" w:hAnsi="Archivo" w:cs="Archivo"/>
                <w:spacing w:val="-2"/>
                <w:lang w:val="fr-FR" w:eastAsia="zh-CN"/>
              </w:rPr>
              <w:t>utilisation de la base de données du MPNS dans le travail de routine relatif à la CITES</w:t>
            </w:r>
            <w:r w:rsidR="00374784">
              <w:rPr>
                <w:rFonts w:ascii="Archivo" w:eastAsia="Archivo" w:hAnsi="Archivo" w:cs="Archivo"/>
                <w:spacing w:val="-2"/>
                <w:lang w:val="fr-FR" w:eastAsia="zh-CN"/>
              </w:rPr>
              <w:t> </w:t>
            </w:r>
            <w:r>
              <w:rPr>
                <w:rFonts w:ascii="Archivo" w:eastAsia="Archivo" w:hAnsi="Archivo" w:cs="Archivo"/>
                <w:spacing w:val="-2"/>
                <w:lang w:val="fr-FR" w:eastAsia="zh-CN"/>
              </w:rPr>
              <w:t>?</w:t>
            </w:r>
          </w:p>
        </w:tc>
        <w:tc>
          <w:tcPr>
            <w:tcW w:w="3533" w:type="pct"/>
            <w:gridSpan w:val="3"/>
          </w:tcPr>
          <w:p w14:paraId="544DCB02" w14:textId="77777777" w:rsidR="004F0668" w:rsidRPr="00374784" w:rsidRDefault="004F0668" w:rsidP="004F0668">
            <w:pPr>
              <w:pStyle w:val="NoSpacing"/>
              <w:rPr>
                <w:rFonts w:ascii="Archivo" w:eastAsia="SimSun" w:hAnsi="Archivo" w:cs="Archivo"/>
                <w:spacing w:val="-2"/>
                <w:lang w:val="fr-FR" w:eastAsia="zh-CN"/>
              </w:rPr>
            </w:pPr>
          </w:p>
        </w:tc>
      </w:tr>
      <w:tr w:rsidR="00026286" w:rsidRPr="00635297" w14:paraId="268E5572" w14:textId="77777777" w:rsidTr="00321691">
        <w:tc>
          <w:tcPr>
            <w:tcW w:w="1467" w:type="pct"/>
          </w:tcPr>
          <w:p w14:paraId="7A7D5AF2" w14:textId="77777777" w:rsidR="004F0668" w:rsidRPr="00374784" w:rsidRDefault="00E07D70" w:rsidP="00916FE9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val="fr-FR" w:eastAsia="zh-CN"/>
              </w:rPr>
            </w:pPr>
            <w:r>
              <w:rPr>
                <w:rFonts w:ascii="Archivo" w:eastAsia="Archivo" w:hAnsi="Archivo" w:cs="Archivo"/>
                <w:spacing w:val="-2"/>
                <w:lang w:val="fr-FR" w:eastAsia="zh-CN"/>
              </w:rPr>
              <w:t>3.7. Liste des pièces jointes ou des liens pertinents.</w:t>
            </w:r>
          </w:p>
        </w:tc>
        <w:tc>
          <w:tcPr>
            <w:tcW w:w="3533" w:type="pct"/>
            <w:gridSpan w:val="3"/>
          </w:tcPr>
          <w:p w14:paraId="3616DFA4" w14:textId="77777777" w:rsidR="004F0668" w:rsidRPr="00374784" w:rsidRDefault="004F0668" w:rsidP="004F0668">
            <w:pPr>
              <w:pStyle w:val="NoSpacing"/>
              <w:rPr>
                <w:rFonts w:ascii="Archivo" w:eastAsia="SimSun" w:hAnsi="Archivo" w:cs="Archivo"/>
                <w:spacing w:val="-2"/>
                <w:lang w:val="fr-FR" w:eastAsia="zh-CN"/>
              </w:rPr>
            </w:pPr>
          </w:p>
        </w:tc>
      </w:tr>
    </w:tbl>
    <w:p w14:paraId="3D70B91A" w14:textId="77777777" w:rsidR="000E6E5D" w:rsidRPr="00374784" w:rsidRDefault="000E6E5D" w:rsidP="0032115C">
      <w:pPr>
        <w:rPr>
          <w:rFonts w:ascii="Archivo" w:eastAsia="SimSun" w:hAnsi="Archivo" w:cs="Archivo"/>
          <w:sz w:val="22"/>
          <w:szCs w:val="22"/>
          <w:u w:val="single"/>
          <w:lang w:val="fr-FR" w:eastAsia="zh-CN"/>
        </w:rPr>
      </w:pPr>
    </w:p>
    <w:p w14:paraId="2879E740" w14:textId="77777777" w:rsidR="000E6E5D" w:rsidRPr="00374784" w:rsidRDefault="00E07D70" w:rsidP="003B3067">
      <w:pPr>
        <w:ind w:left="397" w:hanging="397"/>
        <w:rPr>
          <w:rFonts w:ascii="Archivo" w:eastAsia="SimSun" w:hAnsi="Archivo" w:cs="Archivo"/>
          <w:spacing w:val="-2"/>
          <w:sz w:val="22"/>
          <w:szCs w:val="22"/>
          <w:lang w:val="fr-FR" w:eastAsia="zh-CN"/>
        </w:rPr>
      </w:pPr>
      <w:r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>4.</w:t>
      </w:r>
      <w:r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ab/>
      </w:r>
      <w:r>
        <w:rPr>
          <w:rFonts w:ascii="Archivo" w:eastAsia="Archivo" w:hAnsi="Archivo"/>
          <w:spacing w:val="-2"/>
          <w:sz w:val="22"/>
          <w:szCs w:val="22"/>
          <w:lang w:val="fr-FR" w:eastAsia="zh-CN"/>
        </w:rPr>
        <w:t>Matériel qui a été élaboré pour renforcer la sensibilisation aux réglementations de la CITES et pour encourager l</w:t>
      </w:r>
      <w:r w:rsidR="00374784">
        <w:rPr>
          <w:rFonts w:ascii="Archivo" w:eastAsia="Archivo" w:hAnsi="Archivo"/>
          <w:spacing w:val="-2"/>
          <w:sz w:val="22"/>
          <w:szCs w:val="22"/>
          <w:lang w:val="fr-FR" w:eastAsia="zh-CN"/>
        </w:rPr>
        <w:t>’</w:t>
      </w:r>
      <w:r>
        <w:rPr>
          <w:rFonts w:ascii="Archivo" w:eastAsia="Archivo" w:hAnsi="Archivo"/>
          <w:spacing w:val="-2"/>
          <w:sz w:val="22"/>
          <w:szCs w:val="22"/>
          <w:lang w:val="fr-FR" w:eastAsia="zh-CN"/>
        </w:rPr>
        <w:t>utilisation durable et le commerce légal des plantes médicinales et aromatiques inscrites aux Annexes de la CITES</w:t>
      </w:r>
      <w:r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 xml:space="preserve"> [Décision 19.261(a)i]</w:t>
      </w:r>
      <w:r w:rsidR="00374784"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> </w:t>
      </w:r>
      <w:r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>:</w:t>
      </w:r>
    </w:p>
    <w:p w14:paraId="67A93CB1" w14:textId="77777777" w:rsidR="000E6E5D" w:rsidRPr="00374784" w:rsidRDefault="00E07D70" w:rsidP="003B3067">
      <w:pPr>
        <w:ind w:left="397" w:hanging="397"/>
        <w:rPr>
          <w:rFonts w:ascii="Archivo" w:eastAsia="SimSun" w:hAnsi="Archivo"/>
          <w:spacing w:val="-2"/>
          <w:sz w:val="22"/>
          <w:szCs w:val="22"/>
          <w:lang w:val="fr-FR" w:eastAsia="zh-CN"/>
        </w:rPr>
      </w:pPr>
      <w:r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ab/>
      </w:r>
      <w:r>
        <w:rPr>
          <w:rFonts w:ascii="Archivo" w:eastAsia="Archivo" w:hAnsi="Archivo" w:cs="Archivo"/>
          <w:i/>
          <w:iCs/>
          <w:spacing w:val="-2"/>
          <w:sz w:val="22"/>
          <w:szCs w:val="22"/>
          <w:lang w:val="fr-FR" w:eastAsia="zh-CN"/>
        </w:rPr>
        <w:t xml:space="preserve">Veuillez énumérer et joindre à ce questionnaire tout matériel que vous avez élaboré pour </w:t>
      </w:r>
      <w:r>
        <w:rPr>
          <w:rFonts w:ascii="Archivo" w:eastAsia="Archivo" w:hAnsi="Archivo"/>
          <w:i/>
          <w:iCs/>
          <w:spacing w:val="-2"/>
          <w:sz w:val="22"/>
          <w:szCs w:val="22"/>
          <w:lang w:val="fr-FR" w:eastAsia="zh-CN"/>
        </w:rPr>
        <w:t>renforcer la sensibilisation aux réglementations de la CITES et encourager l</w:t>
      </w:r>
      <w:r w:rsidR="00374784">
        <w:rPr>
          <w:rFonts w:ascii="Archivo" w:eastAsia="Archivo" w:hAnsi="Archivo"/>
          <w:i/>
          <w:iCs/>
          <w:spacing w:val="-2"/>
          <w:sz w:val="22"/>
          <w:szCs w:val="22"/>
          <w:lang w:val="fr-FR" w:eastAsia="zh-CN"/>
        </w:rPr>
        <w:t>’</w:t>
      </w:r>
      <w:r>
        <w:rPr>
          <w:rFonts w:ascii="Archivo" w:eastAsia="Archivo" w:hAnsi="Archivo"/>
          <w:i/>
          <w:iCs/>
          <w:spacing w:val="-2"/>
          <w:sz w:val="22"/>
          <w:szCs w:val="22"/>
          <w:lang w:val="fr-FR" w:eastAsia="zh-CN"/>
        </w:rPr>
        <w:t>utilisation durable et le commerce légal des plantes médicinales et aromatiques inscrites aux Annexes de la CITES et que vous souhaiteriez que le Secrétariat publie sur son site Web</w:t>
      </w:r>
      <w:r w:rsidR="00374784">
        <w:rPr>
          <w:rFonts w:ascii="Archivo" w:eastAsia="Archivo" w:hAnsi="Archivo"/>
          <w:i/>
          <w:iCs/>
          <w:spacing w:val="-2"/>
          <w:sz w:val="22"/>
          <w:szCs w:val="22"/>
          <w:lang w:val="fr-FR" w:eastAsia="zh-CN"/>
        </w:rPr>
        <w:t> </w:t>
      </w:r>
      <w:r>
        <w:rPr>
          <w:rFonts w:ascii="Archivo" w:eastAsia="Archivo" w:hAnsi="Archivo"/>
          <w:spacing w:val="-2"/>
          <w:sz w:val="22"/>
          <w:szCs w:val="22"/>
          <w:lang w:val="fr-FR" w:eastAsia="zh-CN"/>
        </w:rPr>
        <w:t>:</w:t>
      </w:r>
    </w:p>
    <w:p w14:paraId="628A4637" w14:textId="77777777" w:rsidR="000E6E5D" w:rsidRPr="00374784" w:rsidRDefault="00E07D70" w:rsidP="003B3067">
      <w:pPr>
        <w:ind w:left="397" w:hanging="397"/>
        <w:rPr>
          <w:rFonts w:ascii="Archivo" w:eastAsia="SimSun" w:hAnsi="Archivo"/>
          <w:spacing w:val="-2"/>
          <w:sz w:val="22"/>
          <w:szCs w:val="22"/>
          <w:lang w:val="fr-FR" w:eastAsia="zh-CN"/>
        </w:rPr>
      </w:pPr>
      <w:r>
        <w:rPr>
          <w:rFonts w:ascii="Archivo" w:eastAsia="Archivo" w:hAnsi="Archivo" w:cs="Archivo"/>
          <w:i/>
          <w:iCs/>
          <w:spacing w:val="-2"/>
          <w:sz w:val="22"/>
          <w:szCs w:val="22"/>
          <w:lang w:val="fr-FR" w:eastAsia="zh-CN"/>
        </w:rPr>
        <w:tab/>
        <w:t>a)</w:t>
      </w:r>
      <w:r>
        <w:rPr>
          <w:rFonts w:ascii="Archivo" w:eastAsia="Archivo" w:hAnsi="Archivo" w:cs="Archivo"/>
          <w:i/>
          <w:iCs/>
          <w:spacing w:val="-2"/>
          <w:sz w:val="22"/>
          <w:szCs w:val="22"/>
          <w:lang w:val="fr-FR" w:eastAsia="zh-CN"/>
        </w:rPr>
        <w:tab/>
      </w:r>
      <w:r>
        <w:rPr>
          <w:rFonts w:ascii="Archivo" w:eastAsia="Archivo" w:hAnsi="Archivo"/>
          <w:spacing w:val="-2"/>
          <w:sz w:val="22"/>
          <w:szCs w:val="22"/>
          <w:lang w:val="fr-FR" w:eastAsia="zh-CN"/>
        </w:rPr>
        <w:t>…</w:t>
      </w:r>
    </w:p>
    <w:p w14:paraId="6DB485BE" w14:textId="77777777" w:rsidR="000E6E5D" w:rsidRPr="00374784" w:rsidRDefault="00E07D70" w:rsidP="003B3067">
      <w:pPr>
        <w:ind w:left="397" w:hanging="397"/>
        <w:rPr>
          <w:rFonts w:ascii="Archivo" w:eastAsia="SimSun" w:hAnsi="Archivo" w:cs="Archivo"/>
          <w:spacing w:val="-2"/>
          <w:sz w:val="22"/>
          <w:szCs w:val="22"/>
          <w:lang w:val="fr-FR" w:eastAsia="zh-CN"/>
        </w:rPr>
      </w:pPr>
      <w:r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>5.</w:t>
      </w:r>
      <w:r>
        <w:rPr>
          <w:rFonts w:ascii="Archivo" w:eastAsia="Archivo" w:hAnsi="Archivo" w:cs="Archivo"/>
          <w:spacing w:val="-2"/>
          <w:lang w:val="fr-FR" w:eastAsia="zh-CN"/>
        </w:rPr>
        <w:tab/>
      </w:r>
      <w:r>
        <w:rPr>
          <w:rFonts w:ascii="Archivo" w:eastAsia="Archivo" w:hAnsi="Archivo"/>
          <w:spacing w:val="-2"/>
          <w:sz w:val="22"/>
          <w:szCs w:val="22"/>
          <w:lang w:val="fr-FR" w:eastAsia="zh-CN"/>
        </w:rPr>
        <w:t xml:space="preserve">ACNP pour les plantes médicinales et aromatiques </w:t>
      </w:r>
      <w:r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>[Décision 19.261(a)ii] :</w:t>
      </w:r>
    </w:p>
    <w:p w14:paraId="417BBB17" w14:textId="77777777" w:rsidR="000E6E5D" w:rsidRPr="00374784" w:rsidRDefault="00E07D70" w:rsidP="003B3067">
      <w:pPr>
        <w:ind w:left="397" w:hanging="397"/>
        <w:rPr>
          <w:rFonts w:ascii="Archivo" w:eastAsia="SimSun" w:hAnsi="Archivo" w:cs="Archivo"/>
          <w:color w:val="auto"/>
          <w:lang w:val="fr-FR" w:eastAsia="zh-CN"/>
        </w:rPr>
      </w:pPr>
      <w:r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ab/>
      </w:r>
      <w:r>
        <w:rPr>
          <w:rFonts w:ascii="Archivo" w:eastAsia="Archivo" w:hAnsi="Archivo" w:cs="Archivo"/>
          <w:i/>
          <w:iCs/>
          <w:spacing w:val="-2"/>
          <w:sz w:val="22"/>
          <w:szCs w:val="22"/>
          <w:lang w:val="fr-FR" w:eastAsia="zh-CN"/>
        </w:rPr>
        <w:t xml:space="preserve">Veuillez </w:t>
      </w:r>
      <w:r>
        <w:rPr>
          <w:rFonts w:ascii="Archivo" w:eastAsia="Archivo" w:hAnsi="Archivo" w:cs="Archivo"/>
          <w:i/>
          <w:iCs/>
          <w:color w:val="auto"/>
          <w:spacing w:val="-2"/>
          <w:sz w:val="22"/>
          <w:szCs w:val="22"/>
          <w:lang w:val="fr-FR" w:eastAsia="zh-CN"/>
        </w:rPr>
        <w:t>énumérer et joindre à ce questionnaire tous les ACNP pour les espèces de plantes médicinales et aromatiques que vous souhaiteriez que le Secrétariat publie dans la base de données des ACNP de la CITES</w:t>
      </w:r>
      <w:r w:rsidR="00374784">
        <w:rPr>
          <w:rFonts w:ascii="Archivo" w:eastAsia="Archivo" w:hAnsi="Archivo" w:cs="Archivo"/>
          <w:i/>
          <w:iCs/>
          <w:color w:val="auto"/>
          <w:spacing w:val="-2"/>
          <w:sz w:val="22"/>
          <w:szCs w:val="22"/>
          <w:lang w:val="fr-FR" w:eastAsia="zh-CN"/>
        </w:rPr>
        <w:t> </w:t>
      </w:r>
      <w:r>
        <w:rPr>
          <w:rFonts w:ascii="Archivo" w:eastAsia="Archivo" w:hAnsi="Archivo" w:cs="Archivo"/>
          <w:color w:val="auto"/>
          <w:spacing w:val="-2"/>
          <w:sz w:val="22"/>
          <w:szCs w:val="22"/>
          <w:lang w:val="fr-FR" w:eastAsia="zh-CN"/>
        </w:rPr>
        <w:t>:</w:t>
      </w:r>
    </w:p>
    <w:p w14:paraId="42C53EF1" w14:textId="77777777" w:rsidR="000E6E5D" w:rsidRDefault="00E07D70" w:rsidP="00D52994">
      <w:pPr>
        <w:pStyle w:val="ListParagraph"/>
        <w:numPr>
          <w:ilvl w:val="0"/>
          <w:numId w:val="24"/>
        </w:numPr>
        <w:rPr>
          <w:rFonts w:ascii="Archivo" w:eastAsia="SimSun" w:hAnsi="Archivo" w:cs="Archivo"/>
          <w:i/>
          <w:iCs/>
          <w:color w:val="auto"/>
          <w:spacing w:val="-2"/>
          <w:lang w:eastAsia="zh-CN"/>
        </w:rPr>
      </w:pPr>
      <w:r w:rsidRPr="00EE03BD">
        <w:rPr>
          <w:rFonts w:ascii="Archivo" w:eastAsia="SimSun" w:hAnsi="Archivo" w:cs="Archivo"/>
          <w:color w:val="auto"/>
          <w:lang w:eastAsia="zh-CN"/>
        </w:rPr>
        <w:t>…</w:t>
      </w:r>
    </w:p>
    <w:p w14:paraId="240C785F" w14:textId="77777777" w:rsidR="00D52994" w:rsidRPr="00EE03BD" w:rsidRDefault="00D52994" w:rsidP="00D52994">
      <w:pPr>
        <w:pStyle w:val="ListParagraph"/>
        <w:numPr>
          <w:ilvl w:val="0"/>
          <w:numId w:val="24"/>
        </w:numPr>
        <w:rPr>
          <w:rFonts w:ascii="Archivo" w:eastAsia="SimSun" w:hAnsi="Archivo" w:cs="Archivo"/>
          <w:i/>
          <w:iCs/>
          <w:color w:val="auto"/>
          <w:spacing w:val="-2"/>
          <w:lang w:eastAsia="zh-CN"/>
        </w:rPr>
      </w:pPr>
    </w:p>
    <w:sectPr w:rsidR="00D52994" w:rsidRPr="00EE03BD" w:rsidSect="00791C6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1134" w:right="1134" w:bottom="1129" w:left="1134" w:header="555" w:footer="28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60365" w14:textId="77777777" w:rsidR="00E07D70" w:rsidRDefault="00E07D70">
      <w:pPr>
        <w:spacing w:after="0"/>
      </w:pPr>
      <w:r>
        <w:separator/>
      </w:r>
    </w:p>
  </w:endnote>
  <w:endnote w:type="continuationSeparator" w:id="0">
    <w:p w14:paraId="10E9C3ED" w14:textId="77777777" w:rsidR="00E07D70" w:rsidRDefault="00E07D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chivo">
    <w:altName w:val="Corbel"/>
    <w:panose1 w:val="020B0503020202020B04"/>
    <w:charset w:val="00"/>
    <w:family w:val="swiss"/>
    <w:pitch w:val="variable"/>
    <w:sig w:usb0="2000000F" w:usb1="00000001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anone Kaffeesatz">
    <w:altName w:val="Calibri"/>
    <w:panose1 w:val="00000000000000000000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59AC" w14:textId="77777777" w:rsidR="00374784" w:rsidRDefault="003747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94BA" w14:textId="77777777" w:rsidR="00374784" w:rsidRDefault="003747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73E30" w14:textId="77777777" w:rsidR="00002335" w:rsidRDefault="00E07D70" w:rsidP="00002335">
    <w:pPr>
      <w:pStyle w:val="Footer"/>
      <w:pBdr>
        <w:top w:val="none" w:sz="0" w:space="0" w:color="auto"/>
      </w:pBdr>
      <w:ind w:right="1089"/>
      <w:jc w:val="both"/>
      <w:rPr>
        <w:rFonts w:ascii="Archivo" w:hAnsi="Archivo" w:cs="Arial"/>
        <w:color w:val="auto"/>
        <w:lang w:val="fr-FR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C9E9D7" wp14:editId="1A1CD777">
              <wp:simplePos x="0" y="0"/>
              <wp:positionH relativeFrom="column">
                <wp:posOffset>-727897</wp:posOffset>
              </wp:positionH>
              <wp:positionV relativeFrom="paragraph">
                <wp:posOffset>329565</wp:posOffset>
              </wp:positionV>
              <wp:extent cx="7545771" cy="269508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5771" cy="2695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0AD219" w14:textId="77777777" w:rsidR="00F44ABD" w:rsidRPr="00F44ABD" w:rsidRDefault="00E07D70" w:rsidP="00F44ABD">
                          <w:pPr>
                            <w:jc w:val="center"/>
                            <w:rPr>
                              <w:rFonts w:ascii="Yanone Kaffeesatz" w:hAnsi="Yanone Kaffeesatz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374784">
                            <w:rPr>
                              <w:rFonts w:ascii="Yanone Kaffeesatz" w:eastAsia="Yanone Kaffeesatz" w:hAnsi="Yanone Kaffeesatz"/>
                              <w:color w:val="FFFFFF"/>
                              <w:sz w:val="24"/>
                              <w:szCs w:val="24"/>
                            </w:rPr>
                            <w:t>Secretariat of the Convention on International Trade in Endangered Species of Wild Fauna and Flora (CITES)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C9E9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7.3pt;margin-top:25.95pt;width:594.15pt;height:2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" filled="f" stroked="f" strokeweight=".5pt">
              <v:textbox>
                <w:txbxContent>
                  <w:p w14:paraId="580AD219" w14:textId="77777777" w:rsidR="00F44ABD" w:rsidRPr="00F44ABD" w:rsidRDefault="00E07D70" w:rsidP="00F44ABD">
                    <w:pPr>
                      <w:jc w:val="center"/>
                      <w:rPr>
                        <w:rFonts w:ascii="Yanone Kaffeesatz" w:hAnsi="Yanone Kaffeesatz"/>
                        <w:color w:val="FFFFFF" w:themeColor="background1"/>
                        <w:sz w:val="24"/>
                        <w:szCs w:val="24"/>
                      </w:rPr>
                    </w:pPr>
                    <w:r w:rsidRPr="00374784">
                      <w:rPr>
                        <w:rFonts w:ascii="Yanone Kaffeesatz" w:eastAsia="Yanone Kaffeesatz" w:hAnsi="Yanone Kaffeesatz"/>
                        <w:color w:val="FFFFFF"/>
                        <w:sz w:val="24"/>
                        <w:szCs w:val="24"/>
                      </w:rPr>
                      <w:t>Secretariat of the Convention on International Trade in Endangered Species of Wild Fauna and Flora (CITES)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82BB75" wp14:editId="355E5F6E">
              <wp:simplePos x="0" y="0"/>
              <wp:positionH relativeFrom="column">
                <wp:posOffset>-1021305</wp:posOffset>
              </wp:positionH>
              <wp:positionV relativeFrom="paragraph">
                <wp:posOffset>239395</wp:posOffset>
              </wp:positionV>
              <wp:extent cx="7842325" cy="432435"/>
              <wp:effectExtent l="0" t="0" r="6350" b="0"/>
              <wp:wrapNone/>
              <wp:docPr id="10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42325" cy="432435"/>
                      </a:xfrm>
                      <a:prstGeom prst="rect">
                        <a:avLst/>
                      </a:prstGeom>
                      <a:solidFill>
                        <a:srgbClr val="DF5A2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E5EE31" w14:textId="77777777" w:rsidR="00002335" w:rsidRPr="00F44ABD" w:rsidRDefault="00002335" w:rsidP="00F44ABD">
                          <w:pPr>
                            <w:rPr>
                              <w:rFonts w:ascii="Yanone Kaffeesatz" w:hAnsi="Yanone Kaffeesatz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82BB75" id="docshape6" o:spid="_x0000_s1027" style="position:absolute;left:0;text-align:left;margin-left:-80.4pt;margin-top:18.85pt;width:617.5pt;height:3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" fillcolor="#df5a28" stroked="f">
              <v:textbox>
                <w:txbxContent>
                  <w:p w14:paraId="31E5EE31" w14:textId="77777777" w:rsidR="00002335" w:rsidRPr="00F44ABD" w:rsidRDefault="00002335" w:rsidP="00F44ABD">
                    <w:pPr>
                      <w:rPr>
                        <w:rFonts w:ascii="Yanone Kaffeesatz" w:hAnsi="Yanone Kaffeesatz"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28098AD6" w14:textId="77777777" w:rsidR="00E3049A" w:rsidRPr="00E3049A" w:rsidRDefault="00E07D70" w:rsidP="00C80ED5">
    <w:pPr>
      <w:pStyle w:val="Footer"/>
      <w:pBdr>
        <w:top w:val="none" w:sz="0" w:space="0" w:color="auto"/>
      </w:pBdr>
      <w:ind w:right="1089"/>
      <w:jc w:val="right"/>
      <w:rPr>
        <w:rFonts w:ascii="Archivo" w:hAnsi="Archivo" w:cs="Arial"/>
        <w:color w:val="auto"/>
        <w:lang w:val="fr-FR"/>
      </w:rPr>
    </w:pPr>
    <w:r>
      <w:rPr>
        <w:rFonts w:ascii="Archivo" w:hAnsi="Archivo"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7FD655" wp14:editId="434E266A">
              <wp:simplePos x="0" y="0"/>
              <wp:positionH relativeFrom="column">
                <wp:posOffset>5582322</wp:posOffset>
              </wp:positionH>
              <wp:positionV relativeFrom="paragraph">
                <wp:posOffset>508635</wp:posOffset>
              </wp:positionV>
              <wp:extent cx="635635" cy="241935"/>
              <wp:effectExtent l="0" t="0" r="12065" b="1206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635" cy="2419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0C872B4" w14:textId="77777777" w:rsidR="007035E0" w:rsidRPr="005F7250" w:rsidRDefault="00E07D70" w:rsidP="005F7250">
                          <w:pPr>
                            <w:jc w:val="left"/>
                            <w:rPr>
                              <w:rFonts w:ascii="Archivo" w:hAnsi="Archivo"/>
                              <w:b/>
                              <w:bCs/>
                              <w:color w:val="E05A2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chivo" w:eastAsia="Archivo" w:hAnsi="Archivo"/>
                              <w:b/>
                              <w:bCs/>
                              <w:color w:val="E05A28"/>
                              <w:sz w:val="16"/>
                              <w:szCs w:val="16"/>
                              <w:lang w:val="fr-FR"/>
                            </w:rPr>
                            <w:t>cites.org</w:t>
                          </w:r>
                        </w:p>
                        <w:p w14:paraId="54E564B7" w14:textId="77777777" w:rsidR="007035E0" w:rsidRPr="005F7250" w:rsidRDefault="007035E0" w:rsidP="005F7250">
                          <w:pPr>
                            <w:jc w:val="left"/>
                            <w:rPr>
                              <w:color w:val="E05A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7FD655" id="Text Box 9" o:spid="_x0000_s1028" type="#_x0000_t202" style="position:absolute;left:0;text-align:left;margin-left:439.55pt;margin-top:40.05pt;width:50.05pt;height:1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" fillcolor="white [3201]" strokecolor="white [3212]" strokeweight=".5pt">
              <v:textbox>
                <w:txbxContent>
                  <w:p w14:paraId="70C872B4" w14:textId="77777777" w:rsidR="007035E0" w:rsidRPr="005F7250" w:rsidRDefault="00E07D70" w:rsidP="005F7250">
                    <w:pPr>
                      <w:jc w:val="left"/>
                      <w:rPr>
                        <w:rFonts w:ascii="Archivo" w:hAnsi="Archivo"/>
                        <w:b/>
                        <w:bCs/>
                        <w:color w:val="E05A28"/>
                        <w:sz w:val="16"/>
                        <w:szCs w:val="16"/>
                      </w:rPr>
                    </w:pPr>
                    <w:r>
                      <w:rPr>
                        <w:rFonts w:ascii="Archivo" w:eastAsia="Archivo" w:hAnsi="Archivo"/>
                        <w:b/>
                        <w:bCs/>
                        <w:color w:val="E05A28"/>
                        <w:sz w:val="16"/>
                        <w:szCs w:val="16"/>
                        <w:lang w:val="fr-FR"/>
                      </w:rPr>
                      <w:t>cites.org</w:t>
                    </w:r>
                  </w:p>
                  <w:p w14:paraId="54E564B7" w14:textId="77777777" w:rsidR="007035E0" w:rsidRPr="005F7250" w:rsidRDefault="007035E0" w:rsidP="005F7250">
                    <w:pPr>
                      <w:jc w:val="left"/>
                      <w:rPr>
                        <w:color w:val="E05A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chivo" w:hAnsi="Archivo"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8247871" wp14:editId="1A2D5461">
              <wp:simplePos x="0" y="0"/>
              <wp:positionH relativeFrom="column">
                <wp:posOffset>5563833</wp:posOffset>
              </wp:positionH>
              <wp:positionV relativeFrom="paragraph">
                <wp:posOffset>415925</wp:posOffset>
              </wp:positionV>
              <wp:extent cx="0" cy="397565"/>
              <wp:effectExtent l="0" t="0" r="12700" b="889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756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91DE02" id="Straight Connector 8" o:spid="_x0000_s1026" style="position:absolute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8.1pt,32.75pt" to="438.1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" strokecolor="black [3213]"/>
          </w:pict>
        </mc:Fallback>
      </mc:AlternateContent>
    </w:r>
    <w:r>
      <w:rPr>
        <w:rFonts w:ascii="Archivo" w:eastAsia="Archivo" w:hAnsi="Archivo" w:cs="Arial"/>
        <w:color w:val="auto"/>
        <w:szCs w:val="16"/>
        <w:lang w:val="fr-FR"/>
      </w:rPr>
      <w:t>Postal address:</w:t>
    </w:r>
    <w:r>
      <w:rPr>
        <w:rFonts w:ascii="Archivo" w:eastAsia="Archivo" w:hAnsi="Archivo" w:cs="Arial"/>
        <w:color w:val="auto"/>
        <w:szCs w:val="16"/>
        <w:lang w:val="fr-FR"/>
      </w:rPr>
      <w:br/>
      <w:t>CITES Secretariat</w:t>
    </w:r>
    <w:r>
      <w:rPr>
        <w:rFonts w:ascii="Archivo" w:eastAsia="Archivo" w:hAnsi="Archivo" w:cs="Arial"/>
        <w:color w:val="auto"/>
        <w:szCs w:val="16"/>
        <w:lang w:val="fr-FR"/>
      </w:rPr>
      <w:br/>
      <w:t>Palais des Nations</w:t>
    </w:r>
    <w:r>
      <w:rPr>
        <w:rFonts w:ascii="Archivo" w:eastAsia="Archivo" w:hAnsi="Archivo" w:cs="Arial"/>
        <w:color w:val="auto"/>
        <w:szCs w:val="16"/>
        <w:lang w:val="fr-FR"/>
      </w:rPr>
      <w:br/>
      <w:t>Avenue de la Paix 8-14</w:t>
    </w:r>
    <w:r>
      <w:rPr>
        <w:rFonts w:ascii="Archivo" w:eastAsia="Archivo" w:hAnsi="Archivo" w:cs="Arial"/>
        <w:color w:val="auto"/>
        <w:szCs w:val="16"/>
        <w:lang w:val="fr-FR"/>
      </w:rPr>
      <w:br/>
      <w:t>1211 Geneva 10, Switzerland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29FAB" w14:textId="77777777" w:rsidR="00E07D70" w:rsidRDefault="00E07D70">
      <w:pPr>
        <w:spacing w:after="0"/>
      </w:pPr>
      <w:r>
        <w:separator/>
      </w:r>
    </w:p>
  </w:footnote>
  <w:footnote w:type="continuationSeparator" w:id="0">
    <w:p w14:paraId="78D4D0F7" w14:textId="77777777" w:rsidR="00E07D70" w:rsidRDefault="00E07D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4D958" w14:textId="77777777" w:rsidR="00374784" w:rsidRDefault="003747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9BE5B" w14:textId="77777777" w:rsidR="00711CD3" w:rsidRDefault="00E07D70">
    <w:pPr>
      <w:pStyle w:val="PageTop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475403">
      <w:rPr>
        <w:noProof/>
      </w:rPr>
      <w:t>2</w:t>
    </w:r>
    <w: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60453" w14:textId="77777777" w:rsidR="006368A3" w:rsidRDefault="00E07D70" w:rsidP="005261E3">
    <w:pPr>
      <w:spacing w:before="120" w:after="1000"/>
      <w:rPr>
        <w:rFonts w:cs="Arial"/>
      </w:rPr>
    </w:pPr>
    <w:r>
      <w:rPr>
        <w:rFonts w:ascii="Archivo" w:hAnsi="Archivo"/>
        <w:noProof/>
        <w:lang w:val="fr-FR" w:eastAsia="fr-FR"/>
      </w:rPr>
      <w:drawing>
        <wp:anchor distT="0" distB="0" distL="114300" distR="114300" simplePos="0" relativeHeight="251655168" behindDoc="1" locked="0" layoutInCell="1" allowOverlap="1" wp14:anchorId="0DBE988D" wp14:editId="63EF20ED">
          <wp:simplePos x="0" y="0"/>
          <wp:positionH relativeFrom="column">
            <wp:posOffset>5440008</wp:posOffset>
          </wp:positionH>
          <wp:positionV relativeFrom="paragraph">
            <wp:posOffset>1270</wp:posOffset>
          </wp:positionV>
          <wp:extent cx="643890" cy="549910"/>
          <wp:effectExtent l="0" t="0" r="3810" b="0"/>
          <wp:wrapTight wrapText="bothSides">
            <wp:wrapPolygon edited="0">
              <wp:start x="0" y="0"/>
              <wp:lineTo x="0" y="20952"/>
              <wp:lineTo x="21302" y="20952"/>
              <wp:lineTo x="21302" y="0"/>
              <wp:lineTo x="0" y="0"/>
            </wp:wrapPolygon>
          </wp:wrapTight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890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chivo" w:hAnsi="Archivo"/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67CF1DC7" wp14:editId="0FB65AE6">
          <wp:simplePos x="0" y="0"/>
          <wp:positionH relativeFrom="column">
            <wp:posOffset>-29845</wp:posOffset>
          </wp:positionH>
          <wp:positionV relativeFrom="paragraph">
            <wp:posOffset>-116840</wp:posOffset>
          </wp:positionV>
          <wp:extent cx="899160" cy="840105"/>
          <wp:effectExtent l="0" t="0" r="0" b="0"/>
          <wp:wrapTight wrapText="bothSides">
            <wp:wrapPolygon edited="0">
              <wp:start x="4119" y="2449"/>
              <wp:lineTo x="0" y="8327"/>
              <wp:lineTo x="0" y="11265"/>
              <wp:lineTo x="5492" y="15184"/>
              <wp:lineTo x="5949" y="16163"/>
              <wp:lineTo x="18763" y="16163"/>
              <wp:lineTo x="21051" y="12735"/>
              <wp:lineTo x="21051" y="4898"/>
              <wp:lineTo x="9153" y="2449"/>
              <wp:lineTo x="4119" y="2449"/>
            </wp:wrapPolygon>
          </wp:wrapTight>
          <wp:docPr id="30" name="Picture 30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27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840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00AFAE" w14:textId="77777777" w:rsidR="00711CD3" w:rsidRPr="00B72C61" w:rsidRDefault="00E07D70" w:rsidP="006368A3">
    <w:pPr>
      <w:spacing w:before="120" w:after="1000"/>
      <w:ind w:right="-45"/>
      <w:jc w:val="center"/>
      <w:rPr>
        <w:rFonts w:ascii="Yanone Kaffeesatz" w:hAnsi="Yanone Kaffeesatz" w:cs="Arial"/>
        <w:sz w:val="64"/>
        <w:szCs w:val="64"/>
      </w:rPr>
    </w:pPr>
    <w:r>
      <w:rPr>
        <w:rFonts w:ascii="Yanone Kaffeesatz" w:eastAsia="Yanone Kaffeesatz" w:hAnsi="Yanone Kaffeesatz" w:cs="Arial"/>
        <w:sz w:val="64"/>
        <w:szCs w:val="64"/>
        <w:lang w:val="fr-FR"/>
      </w:rPr>
      <w:t>NOTIFICATION TO THE PARTIES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CCF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9A1A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261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00EC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3C3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0CE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E4C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68C5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10A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FCD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636A6"/>
    <w:multiLevelType w:val="hybridMultilevel"/>
    <w:tmpl w:val="F9502F84"/>
    <w:lvl w:ilvl="0" w:tplc="4A54C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716935E" w:tentative="1">
      <w:start w:val="1"/>
      <w:numFmt w:val="lowerLetter"/>
      <w:lvlText w:val="%2."/>
      <w:lvlJc w:val="left"/>
      <w:pPr>
        <w:ind w:left="1080" w:hanging="360"/>
      </w:pPr>
    </w:lvl>
    <w:lvl w:ilvl="2" w:tplc="0246959C" w:tentative="1">
      <w:start w:val="1"/>
      <w:numFmt w:val="lowerRoman"/>
      <w:lvlText w:val="%3."/>
      <w:lvlJc w:val="right"/>
      <w:pPr>
        <w:ind w:left="1800" w:hanging="180"/>
      </w:pPr>
    </w:lvl>
    <w:lvl w:ilvl="3" w:tplc="22AEF7D8" w:tentative="1">
      <w:start w:val="1"/>
      <w:numFmt w:val="decimal"/>
      <w:lvlText w:val="%4."/>
      <w:lvlJc w:val="left"/>
      <w:pPr>
        <w:ind w:left="2520" w:hanging="360"/>
      </w:pPr>
    </w:lvl>
    <w:lvl w:ilvl="4" w:tplc="A4CE0CC0" w:tentative="1">
      <w:start w:val="1"/>
      <w:numFmt w:val="lowerLetter"/>
      <w:lvlText w:val="%5."/>
      <w:lvlJc w:val="left"/>
      <w:pPr>
        <w:ind w:left="3240" w:hanging="360"/>
      </w:pPr>
    </w:lvl>
    <w:lvl w:ilvl="5" w:tplc="92101800" w:tentative="1">
      <w:start w:val="1"/>
      <w:numFmt w:val="lowerRoman"/>
      <w:lvlText w:val="%6."/>
      <w:lvlJc w:val="right"/>
      <w:pPr>
        <w:ind w:left="3960" w:hanging="180"/>
      </w:pPr>
    </w:lvl>
    <w:lvl w:ilvl="6" w:tplc="29F6365A" w:tentative="1">
      <w:start w:val="1"/>
      <w:numFmt w:val="decimal"/>
      <w:lvlText w:val="%7."/>
      <w:lvlJc w:val="left"/>
      <w:pPr>
        <w:ind w:left="4680" w:hanging="360"/>
      </w:pPr>
    </w:lvl>
    <w:lvl w:ilvl="7" w:tplc="78A85012" w:tentative="1">
      <w:start w:val="1"/>
      <w:numFmt w:val="lowerLetter"/>
      <w:lvlText w:val="%8."/>
      <w:lvlJc w:val="left"/>
      <w:pPr>
        <w:ind w:left="5400" w:hanging="360"/>
      </w:pPr>
    </w:lvl>
    <w:lvl w:ilvl="8" w:tplc="5C4A0D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4F296C"/>
    <w:multiLevelType w:val="hybridMultilevel"/>
    <w:tmpl w:val="0D526F0C"/>
    <w:lvl w:ilvl="0" w:tplc="ABA43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674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0EED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4081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2CA2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E8A9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F0DC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AAC3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A097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640FC"/>
    <w:multiLevelType w:val="hybridMultilevel"/>
    <w:tmpl w:val="D9ECB816"/>
    <w:lvl w:ilvl="0" w:tplc="E0222096">
      <w:start w:val="1"/>
      <w:numFmt w:val="lowerLetter"/>
      <w:lvlText w:val="%1)"/>
      <w:lvlJc w:val="left"/>
      <w:pPr>
        <w:ind w:left="1551" w:hanging="360"/>
      </w:pPr>
      <w:rPr>
        <w:rFonts w:hint="default"/>
      </w:rPr>
    </w:lvl>
    <w:lvl w:ilvl="1" w:tplc="8FE0FD84" w:tentative="1">
      <w:start w:val="1"/>
      <w:numFmt w:val="lowerLetter"/>
      <w:lvlText w:val="%2."/>
      <w:lvlJc w:val="left"/>
      <w:pPr>
        <w:ind w:left="2271" w:hanging="360"/>
      </w:pPr>
    </w:lvl>
    <w:lvl w:ilvl="2" w:tplc="70944412" w:tentative="1">
      <w:start w:val="1"/>
      <w:numFmt w:val="lowerRoman"/>
      <w:lvlText w:val="%3."/>
      <w:lvlJc w:val="right"/>
      <w:pPr>
        <w:ind w:left="2991" w:hanging="180"/>
      </w:pPr>
    </w:lvl>
    <w:lvl w:ilvl="3" w:tplc="DC8ECC2E" w:tentative="1">
      <w:start w:val="1"/>
      <w:numFmt w:val="decimal"/>
      <w:lvlText w:val="%4."/>
      <w:lvlJc w:val="left"/>
      <w:pPr>
        <w:ind w:left="3711" w:hanging="360"/>
      </w:pPr>
    </w:lvl>
    <w:lvl w:ilvl="4" w:tplc="8F60EBB4" w:tentative="1">
      <w:start w:val="1"/>
      <w:numFmt w:val="lowerLetter"/>
      <w:lvlText w:val="%5."/>
      <w:lvlJc w:val="left"/>
      <w:pPr>
        <w:ind w:left="4431" w:hanging="360"/>
      </w:pPr>
    </w:lvl>
    <w:lvl w:ilvl="5" w:tplc="F440C40E" w:tentative="1">
      <w:start w:val="1"/>
      <w:numFmt w:val="lowerRoman"/>
      <w:lvlText w:val="%6."/>
      <w:lvlJc w:val="right"/>
      <w:pPr>
        <w:ind w:left="5151" w:hanging="180"/>
      </w:pPr>
    </w:lvl>
    <w:lvl w:ilvl="6" w:tplc="DC74E1B8" w:tentative="1">
      <w:start w:val="1"/>
      <w:numFmt w:val="decimal"/>
      <w:lvlText w:val="%7."/>
      <w:lvlJc w:val="left"/>
      <w:pPr>
        <w:ind w:left="5871" w:hanging="360"/>
      </w:pPr>
    </w:lvl>
    <w:lvl w:ilvl="7" w:tplc="0F14B17E" w:tentative="1">
      <w:start w:val="1"/>
      <w:numFmt w:val="lowerLetter"/>
      <w:lvlText w:val="%8."/>
      <w:lvlJc w:val="left"/>
      <w:pPr>
        <w:ind w:left="6591" w:hanging="360"/>
      </w:pPr>
    </w:lvl>
    <w:lvl w:ilvl="8" w:tplc="C5B084D0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3" w15:restartNumberingAfterBreak="0">
    <w:nsid w:val="1E3F18BF"/>
    <w:multiLevelType w:val="hybridMultilevel"/>
    <w:tmpl w:val="F7D8C64A"/>
    <w:lvl w:ilvl="0" w:tplc="97F05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AAC0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2E1C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C8A8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2A1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60E8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0292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ABB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10CC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167FA"/>
    <w:multiLevelType w:val="hybridMultilevel"/>
    <w:tmpl w:val="B0C63096"/>
    <w:lvl w:ilvl="0" w:tplc="58F66A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45C50E8" w:tentative="1">
      <w:start w:val="1"/>
      <w:numFmt w:val="lowerLetter"/>
      <w:lvlText w:val="%2."/>
      <w:lvlJc w:val="left"/>
      <w:pPr>
        <w:ind w:left="1440" w:hanging="360"/>
      </w:pPr>
    </w:lvl>
    <w:lvl w:ilvl="2" w:tplc="28D281A6" w:tentative="1">
      <w:start w:val="1"/>
      <w:numFmt w:val="lowerRoman"/>
      <w:lvlText w:val="%3."/>
      <w:lvlJc w:val="right"/>
      <w:pPr>
        <w:ind w:left="2160" w:hanging="180"/>
      </w:pPr>
    </w:lvl>
    <w:lvl w:ilvl="3" w:tplc="620861DA" w:tentative="1">
      <w:start w:val="1"/>
      <w:numFmt w:val="decimal"/>
      <w:lvlText w:val="%4."/>
      <w:lvlJc w:val="left"/>
      <w:pPr>
        <w:ind w:left="2880" w:hanging="360"/>
      </w:pPr>
    </w:lvl>
    <w:lvl w:ilvl="4" w:tplc="7568BBBE" w:tentative="1">
      <w:start w:val="1"/>
      <w:numFmt w:val="lowerLetter"/>
      <w:lvlText w:val="%5."/>
      <w:lvlJc w:val="left"/>
      <w:pPr>
        <w:ind w:left="3600" w:hanging="360"/>
      </w:pPr>
    </w:lvl>
    <w:lvl w:ilvl="5" w:tplc="D9484AE6" w:tentative="1">
      <w:start w:val="1"/>
      <w:numFmt w:val="lowerRoman"/>
      <w:lvlText w:val="%6."/>
      <w:lvlJc w:val="right"/>
      <w:pPr>
        <w:ind w:left="4320" w:hanging="180"/>
      </w:pPr>
    </w:lvl>
    <w:lvl w:ilvl="6" w:tplc="DAD2675E" w:tentative="1">
      <w:start w:val="1"/>
      <w:numFmt w:val="decimal"/>
      <w:lvlText w:val="%7."/>
      <w:lvlJc w:val="left"/>
      <w:pPr>
        <w:ind w:left="5040" w:hanging="360"/>
      </w:pPr>
    </w:lvl>
    <w:lvl w:ilvl="7" w:tplc="F2BCDC82" w:tentative="1">
      <w:start w:val="1"/>
      <w:numFmt w:val="lowerLetter"/>
      <w:lvlText w:val="%8."/>
      <w:lvlJc w:val="left"/>
      <w:pPr>
        <w:ind w:left="5760" w:hanging="360"/>
      </w:pPr>
    </w:lvl>
    <w:lvl w:ilvl="8" w:tplc="082AAC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C35E3"/>
    <w:multiLevelType w:val="hybridMultilevel"/>
    <w:tmpl w:val="231A1CD8"/>
    <w:lvl w:ilvl="0" w:tplc="B8E6F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26E4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E03D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66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0243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CACC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073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C6C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04ED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E0EEA"/>
    <w:multiLevelType w:val="hybridMultilevel"/>
    <w:tmpl w:val="10608FA2"/>
    <w:lvl w:ilvl="0" w:tplc="A68E04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3EA70E0" w:tentative="1">
      <w:start w:val="1"/>
      <w:numFmt w:val="lowerLetter"/>
      <w:lvlText w:val="%2."/>
      <w:lvlJc w:val="left"/>
      <w:pPr>
        <w:ind w:left="1080" w:hanging="360"/>
      </w:pPr>
    </w:lvl>
    <w:lvl w:ilvl="2" w:tplc="D5141D1A" w:tentative="1">
      <w:start w:val="1"/>
      <w:numFmt w:val="lowerRoman"/>
      <w:lvlText w:val="%3."/>
      <w:lvlJc w:val="right"/>
      <w:pPr>
        <w:ind w:left="1800" w:hanging="180"/>
      </w:pPr>
    </w:lvl>
    <w:lvl w:ilvl="3" w:tplc="CB143606" w:tentative="1">
      <w:start w:val="1"/>
      <w:numFmt w:val="decimal"/>
      <w:lvlText w:val="%4."/>
      <w:lvlJc w:val="left"/>
      <w:pPr>
        <w:ind w:left="2520" w:hanging="360"/>
      </w:pPr>
    </w:lvl>
    <w:lvl w:ilvl="4" w:tplc="CF86DD50" w:tentative="1">
      <w:start w:val="1"/>
      <w:numFmt w:val="lowerLetter"/>
      <w:lvlText w:val="%5."/>
      <w:lvlJc w:val="left"/>
      <w:pPr>
        <w:ind w:left="3240" w:hanging="360"/>
      </w:pPr>
    </w:lvl>
    <w:lvl w:ilvl="5" w:tplc="C7885B14" w:tentative="1">
      <w:start w:val="1"/>
      <w:numFmt w:val="lowerRoman"/>
      <w:lvlText w:val="%6."/>
      <w:lvlJc w:val="right"/>
      <w:pPr>
        <w:ind w:left="3960" w:hanging="180"/>
      </w:pPr>
    </w:lvl>
    <w:lvl w:ilvl="6" w:tplc="68BA3E44" w:tentative="1">
      <w:start w:val="1"/>
      <w:numFmt w:val="decimal"/>
      <w:lvlText w:val="%7."/>
      <w:lvlJc w:val="left"/>
      <w:pPr>
        <w:ind w:left="4680" w:hanging="360"/>
      </w:pPr>
    </w:lvl>
    <w:lvl w:ilvl="7" w:tplc="3C063E8E" w:tentative="1">
      <w:start w:val="1"/>
      <w:numFmt w:val="lowerLetter"/>
      <w:lvlText w:val="%8."/>
      <w:lvlJc w:val="left"/>
      <w:pPr>
        <w:ind w:left="5400" w:hanging="360"/>
      </w:pPr>
    </w:lvl>
    <w:lvl w:ilvl="8" w:tplc="6018DE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694419"/>
    <w:multiLevelType w:val="hybridMultilevel"/>
    <w:tmpl w:val="698C9CB2"/>
    <w:lvl w:ilvl="0" w:tplc="2424D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5C51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162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BAA0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8A9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5E7D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483F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808A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584D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86865"/>
    <w:multiLevelType w:val="hybridMultilevel"/>
    <w:tmpl w:val="7248C9C4"/>
    <w:lvl w:ilvl="0" w:tplc="DB0E3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7A0E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B470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8B7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F415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1A1B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A835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EC8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90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F6925"/>
    <w:multiLevelType w:val="hybridMultilevel"/>
    <w:tmpl w:val="DF0C8EB0"/>
    <w:lvl w:ilvl="0" w:tplc="069A8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2C49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EEA3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F4AC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64B0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24C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6A22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461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FC5F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840D7"/>
    <w:multiLevelType w:val="hybridMultilevel"/>
    <w:tmpl w:val="75B04BEE"/>
    <w:lvl w:ilvl="0" w:tplc="5096F26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E0E200D6" w:tentative="1">
      <w:start w:val="1"/>
      <w:numFmt w:val="lowerLetter"/>
      <w:lvlText w:val="%2."/>
      <w:lvlJc w:val="left"/>
      <w:pPr>
        <w:ind w:left="1440" w:hanging="360"/>
      </w:pPr>
    </w:lvl>
    <w:lvl w:ilvl="2" w:tplc="6D1C5832" w:tentative="1">
      <w:start w:val="1"/>
      <w:numFmt w:val="lowerRoman"/>
      <w:lvlText w:val="%3."/>
      <w:lvlJc w:val="right"/>
      <w:pPr>
        <w:ind w:left="2160" w:hanging="180"/>
      </w:pPr>
    </w:lvl>
    <w:lvl w:ilvl="3" w:tplc="053E6D06" w:tentative="1">
      <w:start w:val="1"/>
      <w:numFmt w:val="decimal"/>
      <w:lvlText w:val="%4."/>
      <w:lvlJc w:val="left"/>
      <w:pPr>
        <w:ind w:left="2880" w:hanging="360"/>
      </w:pPr>
    </w:lvl>
    <w:lvl w:ilvl="4" w:tplc="EFA40E8E" w:tentative="1">
      <w:start w:val="1"/>
      <w:numFmt w:val="lowerLetter"/>
      <w:lvlText w:val="%5."/>
      <w:lvlJc w:val="left"/>
      <w:pPr>
        <w:ind w:left="3600" w:hanging="360"/>
      </w:pPr>
    </w:lvl>
    <w:lvl w:ilvl="5" w:tplc="D36EDB2E" w:tentative="1">
      <w:start w:val="1"/>
      <w:numFmt w:val="lowerRoman"/>
      <w:lvlText w:val="%6."/>
      <w:lvlJc w:val="right"/>
      <w:pPr>
        <w:ind w:left="4320" w:hanging="180"/>
      </w:pPr>
    </w:lvl>
    <w:lvl w:ilvl="6" w:tplc="F996AB2C" w:tentative="1">
      <w:start w:val="1"/>
      <w:numFmt w:val="decimal"/>
      <w:lvlText w:val="%7."/>
      <w:lvlJc w:val="left"/>
      <w:pPr>
        <w:ind w:left="5040" w:hanging="360"/>
      </w:pPr>
    </w:lvl>
    <w:lvl w:ilvl="7" w:tplc="3780A26E" w:tentative="1">
      <w:start w:val="1"/>
      <w:numFmt w:val="lowerLetter"/>
      <w:lvlText w:val="%8."/>
      <w:lvlJc w:val="left"/>
      <w:pPr>
        <w:ind w:left="5760" w:hanging="360"/>
      </w:pPr>
    </w:lvl>
    <w:lvl w:ilvl="8" w:tplc="FF7039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80020"/>
    <w:multiLevelType w:val="hybridMultilevel"/>
    <w:tmpl w:val="D632F6A2"/>
    <w:lvl w:ilvl="0" w:tplc="D132E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A8EE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5CE5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7852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043B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4CB0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80F5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C9E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FCE5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A6D5A"/>
    <w:multiLevelType w:val="hybridMultilevel"/>
    <w:tmpl w:val="DB002642"/>
    <w:lvl w:ilvl="0" w:tplc="F3FEE6EE">
      <w:start w:val="1"/>
      <w:numFmt w:val="lowerLetter"/>
      <w:lvlText w:val="%1)"/>
      <w:lvlJc w:val="left"/>
      <w:pPr>
        <w:ind w:left="750" w:hanging="360"/>
      </w:pPr>
      <w:rPr>
        <w:rFonts w:hint="default"/>
        <w:sz w:val="22"/>
      </w:rPr>
    </w:lvl>
    <w:lvl w:ilvl="1" w:tplc="C5D8641E" w:tentative="1">
      <w:start w:val="1"/>
      <w:numFmt w:val="lowerLetter"/>
      <w:lvlText w:val="%2."/>
      <w:lvlJc w:val="left"/>
      <w:pPr>
        <w:ind w:left="1470" w:hanging="360"/>
      </w:pPr>
    </w:lvl>
    <w:lvl w:ilvl="2" w:tplc="602E278C" w:tentative="1">
      <w:start w:val="1"/>
      <w:numFmt w:val="lowerRoman"/>
      <w:lvlText w:val="%3."/>
      <w:lvlJc w:val="right"/>
      <w:pPr>
        <w:ind w:left="2190" w:hanging="180"/>
      </w:pPr>
    </w:lvl>
    <w:lvl w:ilvl="3" w:tplc="B052EFB0" w:tentative="1">
      <w:start w:val="1"/>
      <w:numFmt w:val="decimal"/>
      <w:lvlText w:val="%4."/>
      <w:lvlJc w:val="left"/>
      <w:pPr>
        <w:ind w:left="2910" w:hanging="360"/>
      </w:pPr>
    </w:lvl>
    <w:lvl w:ilvl="4" w:tplc="BAC6F5E2" w:tentative="1">
      <w:start w:val="1"/>
      <w:numFmt w:val="lowerLetter"/>
      <w:lvlText w:val="%5."/>
      <w:lvlJc w:val="left"/>
      <w:pPr>
        <w:ind w:left="3630" w:hanging="360"/>
      </w:pPr>
    </w:lvl>
    <w:lvl w:ilvl="5" w:tplc="97E6F468" w:tentative="1">
      <w:start w:val="1"/>
      <w:numFmt w:val="lowerRoman"/>
      <w:lvlText w:val="%6."/>
      <w:lvlJc w:val="right"/>
      <w:pPr>
        <w:ind w:left="4350" w:hanging="180"/>
      </w:pPr>
    </w:lvl>
    <w:lvl w:ilvl="6" w:tplc="C734967C" w:tentative="1">
      <w:start w:val="1"/>
      <w:numFmt w:val="decimal"/>
      <w:lvlText w:val="%7."/>
      <w:lvlJc w:val="left"/>
      <w:pPr>
        <w:ind w:left="5070" w:hanging="360"/>
      </w:pPr>
    </w:lvl>
    <w:lvl w:ilvl="7" w:tplc="B1AA41A0" w:tentative="1">
      <w:start w:val="1"/>
      <w:numFmt w:val="lowerLetter"/>
      <w:lvlText w:val="%8."/>
      <w:lvlJc w:val="left"/>
      <w:pPr>
        <w:ind w:left="5790" w:hanging="360"/>
      </w:pPr>
    </w:lvl>
    <w:lvl w:ilvl="8" w:tplc="E632BC44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7F843E41"/>
    <w:multiLevelType w:val="hybridMultilevel"/>
    <w:tmpl w:val="C4D6CFC0"/>
    <w:lvl w:ilvl="0" w:tplc="A336E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B2E3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2A4C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05D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28B9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B83F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E7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076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C628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608048">
    <w:abstractNumId w:val="9"/>
  </w:num>
  <w:num w:numId="2" w16cid:durableId="1706327799">
    <w:abstractNumId w:val="7"/>
  </w:num>
  <w:num w:numId="3" w16cid:durableId="1280717299">
    <w:abstractNumId w:val="6"/>
  </w:num>
  <w:num w:numId="4" w16cid:durableId="1304505292">
    <w:abstractNumId w:val="5"/>
  </w:num>
  <w:num w:numId="5" w16cid:durableId="1264265101">
    <w:abstractNumId w:val="4"/>
  </w:num>
  <w:num w:numId="6" w16cid:durableId="199562124">
    <w:abstractNumId w:val="8"/>
  </w:num>
  <w:num w:numId="7" w16cid:durableId="1212383033">
    <w:abstractNumId w:val="3"/>
  </w:num>
  <w:num w:numId="8" w16cid:durableId="1526599833">
    <w:abstractNumId w:val="2"/>
  </w:num>
  <w:num w:numId="9" w16cid:durableId="1403676850">
    <w:abstractNumId w:val="1"/>
  </w:num>
  <w:num w:numId="10" w16cid:durableId="2033795427">
    <w:abstractNumId w:val="0"/>
  </w:num>
  <w:num w:numId="11" w16cid:durableId="258679063">
    <w:abstractNumId w:val="23"/>
  </w:num>
  <w:num w:numId="12" w16cid:durableId="187454629">
    <w:abstractNumId w:val="13"/>
  </w:num>
  <w:num w:numId="13" w16cid:durableId="1420641246">
    <w:abstractNumId w:val="15"/>
  </w:num>
  <w:num w:numId="14" w16cid:durableId="61484938">
    <w:abstractNumId w:val="19"/>
  </w:num>
  <w:num w:numId="15" w16cid:durableId="1029142278">
    <w:abstractNumId w:val="11"/>
  </w:num>
  <w:num w:numId="16" w16cid:durableId="2046951867">
    <w:abstractNumId w:val="18"/>
  </w:num>
  <w:num w:numId="17" w16cid:durableId="2052608930">
    <w:abstractNumId w:val="21"/>
  </w:num>
  <w:num w:numId="18" w16cid:durableId="211041719">
    <w:abstractNumId w:val="17"/>
  </w:num>
  <w:num w:numId="19" w16cid:durableId="1625500629">
    <w:abstractNumId w:val="20"/>
  </w:num>
  <w:num w:numId="20" w16cid:durableId="1401904523">
    <w:abstractNumId w:val="12"/>
  </w:num>
  <w:num w:numId="21" w16cid:durableId="1172381268">
    <w:abstractNumId w:val="14"/>
  </w:num>
  <w:num w:numId="22" w16cid:durableId="974290936">
    <w:abstractNumId w:val="10"/>
  </w:num>
  <w:num w:numId="23" w16cid:durableId="935285706">
    <w:abstractNumId w:val="16"/>
  </w:num>
  <w:num w:numId="24" w16cid:durableId="191878416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03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ourceLng" w:val="eng"/>
    <w:docVar w:name="TargetLng" w:val="fra"/>
    <w:docVar w:name="TermBases" w:val="CITES references"/>
    <w:docVar w:name="TermBaseURL" w:val="empty"/>
    <w:docVar w:name="TextBases" w:val="TextBase TMs\AC-PC|TextBase TMs\COP|TextBase TMs\Proposals|TextBase TMs\References|TextBase TMs\Resolutions|TextBase TMs\Notifications|TextBase TMs\ Stand Cttee|TextBase TMs\PC"/>
    <w:docVar w:name="TextBaseURL" w:val="empty"/>
    <w:docVar w:name="UILng" w:val="en"/>
  </w:docVars>
  <w:rsids>
    <w:rsidRoot w:val="009C7242"/>
    <w:rsid w:val="00002335"/>
    <w:rsid w:val="000053D7"/>
    <w:rsid w:val="00005D2E"/>
    <w:rsid w:val="00012B5B"/>
    <w:rsid w:val="00013C2D"/>
    <w:rsid w:val="00020293"/>
    <w:rsid w:val="00023AF9"/>
    <w:rsid w:val="00026286"/>
    <w:rsid w:val="00026FCF"/>
    <w:rsid w:val="0003477A"/>
    <w:rsid w:val="00035433"/>
    <w:rsid w:val="000371D6"/>
    <w:rsid w:val="00046CB1"/>
    <w:rsid w:val="00051252"/>
    <w:rsid w:val="00057E06"/>
    <w:rsid w:val="00060BC8"/>
    <w:rsid w:val="000666CA"/>
    <w:rsid w:val="00067915"/>
    <w:rsid w:val="0007260C"/>
    <w:rsid w:val="000776B2"/>
    <w:rsid w:val="00084BD0"/>
    <w:rsid w:val="00087385"/>
    <w:rsid w:val="00087ED4"/>
    <w:rsid w:val="000A52FD"/>
    <w:rsid w:val="000D1370"/>
    <w:rsid w:val="000D1E4E"/>
    <w:rsid w:val="000D589A"/>
    <w:rsid w:val="000E6E5D"/>
    <w:rsid w:val="000F0BAF"/>
    <w:rsid w:val="000F1E74"/>
    <w:rsid w:val="000F3CAF"/>
    <w:rsid w:val="000F6898"/>
    <w:rsid w:val="001023FA"/>
    <w:rsid w:val="00105ECE"/>
    <w:rsid w:val="00122F69"/>
    <w:rsid w:val="001248AD"/>
    <w:rsid w:val="001331A7"/>
    <w:rsid w:val="0014349E"/>
    <w:rsid w:val="00146FBA"/>
    <w:rsid w:val="00147F9D"/>
    <w:rsid w:val="0015144E"/>
    <w:rsid w:val="001547C8"/>
    <w:rsid w:val="00171B55"/>
    <w:rsid w:val="001766E3"/>
    <w:rsid w:val="0018190F"/>
    <w:rsid w:val="001859F5"/>
    <w:rsid w:val="00187DBF"/>
    <w:rsid w:val="00192ABB"/>
    <w:rsid w:val="001960AB"/>
    <w:rsid w:val="001A56A1"/>
    <w:rsid w:val="001B0859"/>
    <w:rsid w:val="001C0385"/>
    <w:rsid w:val="001C3D4B"/>
    <w:rsid w:val="001C4698"/>
    <w:rsid w:val="001D2707"/>
    <w:rsid w:val="001D6C19"/>
    <w:rsid w:val="001E2A3D"/>
    <w:rsid w:val="001E6101"/>
    <w:rsid w:val="001F34CF"/>
    <w:rsid w:val="001F5FB7"/>
    <w:rsid w:val="001F6582"/>
    <w:rsid w:val="00202CDA"/>
    <w:rsid w:val="00205B97"/>
    <w:rsid w:val="002309AC"/>
    <w:rsid w:val="00235385"/>
    <w:rsid w:val="00241319"/>
    <w:rsid w:val="002418CB"/>
    <w:rsid w:val="002511AB"/>
    <w:rsid w:val="00254920"/>
    <w:rsid w:val="00257887"/>
    <w:rsid w:val="00257DC2"/>
    <w:rsid w:val="002646E7"/>
    <w:rsid w:val="00265393"/>
    <w:rsid w:val="00265FC9"/>
    <w:rsid w:val="0027425A"/>
    <w:rsid w:val="002807A1"/>
    <w:rsid w:val="00293E39"/>
    <w:rsid w:val="00296052"/>
    <w:rsid w:val="002971E2"/>
    <w:rsid w:val="002A3181"/>
    <w:rsid w:val="002A6317"/>
    <w:rsid w:val="002A6FB0"/>
    <w:rsid w:val="002B4A8D"/>
    <w:rsid w:val="002B7DD5"/>
    <w:rsid w:val="002C0025"/>
    <w:rsid w:val="002C6440"/>
    <w:rsid w:val="002D270C"/>
    <w:rsid w:val="002F1C55"/>
    <w:rsid w:val="002F3E41"/>
    <w:rsid w:val="002F6C06"/>
    <w:rsid w:val="00300C5C"/>
    <w:rsid w:val="003023A6"/>
    <w:rsid w:val="00315234"/>
    <w:rsid w:val="0032115C"/>
    <w:rsid w:val="00321691"/>
    <w:rsid w:val="00323B36"/>
    <w:rsid w:val="00324123"/>
    <w:rsid w:val="003370D9"/>
    <w:rsid w:val="00341745"/>
    <w:rsid w:val="0034644A"/>
    <w:rsid w:val="003471A3"/>
    <w:rsid w:val="0036192B"/>
    <w:rsid w:val="00370A96"/>
    <w:rsid w:val="00374784"/>
    <w:rsid w:val="003762D3"/>
    <w:rsid w:val="003776AC"/>
    <w:rsid w:val="00393567"/>
    <w:rsid w:val="0039550C"/>
    <w:rsid w:val="00395797"/>
    <w:rsid w:val="00397260"/>
    <w:rsid w:val="003A134C"/>
    <w:rsid w:val="003A2C99"/>
    <w:rsid w:val="003B3067"/>
    <w:rsid w:val="003B4715"/>
    <w:rsid w:val="003B65D5"/>
    <w:rsid w:val="003C1425"/>
    <w:rsid w:val="003C7084"/>
    <w:rsid w:val="003E03E9"/>
    <w:rsid w:val="003E28EE"/>
    <w:rsid w:val="003E631C"/>
    <w:rsid w:val="003F2255"/>
    <w:rsid w:val="003F61B3"/>
    <w:rsid w:val="0040474A"/>
    <w:rsid w:val="004053EC"/>
    <w:rsid w:val="00424578"/>
    <w:rsid w:val="00437430"/>
    <w:rsid w:val="00440EF1"/>
    <w:rsid w:val="00452AAA"/>
    <w:rsid w:val="00457F01"/>
    <w:rsid w:val="004604BD"/>
    <w:rsid w:val="00462B91"/>
    <w:rsid w:val="00467A5E"/>
    <w:rsid w:val="0047357D"/>
    <w:rsid w:val="00475403"/>
    <w:rsid w:val="00476630"/>
    <w:rsid w:val="00477F37"/>
    <w:rsid w:val="00480C3E"/>
    <w:rsid w:val="00483CDF"/>
    <w:rsid w:val="00484D27"/>
    <w:rsid w:val="00490CAA"/>
    <w:rsid w:val="004912DB"/>
    <w:rsid w:val="00495FDA"/>
    <w:rsid w:val="004961E8"/>
    <w:rsid w:val="004A6FF6"/>
    <w:rsid w:val="004B2CB9"/>
    <w:rsid w:val="004B4738"/>
    <w:rsid w:val="004C0459"/>
    <w:rsid w:val="004D6CF1"/>
    <w:rsid w:val="004E7F23"/>
    <w:rsid w:val="004F0668"/>
    <w:rsid w:val="004F6BE7"/>
    <w:rsid w:val="005233D0"/>
    <w:rsid w:val="005261E3"/>
    <w:rsid w:val="00527BD1"/>
    <w:rsid w:val="00545BCF"/>
    <w:rsid w:val="00547378"/>
    <w:rsid w:val="005502B3"/>
    <w:rsid w:val="00554F6F"/>
    <w:rsid w:val="00575552"/>
    <w:rsid w:val="0059505A"/>
    <w:rsid w:val="005B157F"/>
    <w:rsid w:val="005B3BB1"/>
    <w:rsid w:val="005B797A"/>
    <w:rsid w:val="005C046B"/>
    <w:rsid w:val="005C51A5"/>
    <w:rsid w:val="005D33B7"/>
    <w:rsid w:val="005D59C6"/>
    <w:rsid w:val="005D5B82"/>
    <w:rsid w:val="005D747E"/>
    <w:rsid w:val="005E248D"/>
    <w:rsid w:val="005F307E"/>
    <w:rsid w:val="005F7250"/>
    <w:rsid w:val="006055A6"/>
    <w:rsid w:val="00606A64"/>
    <w:rsid w:val="00606FEC"/>
    <w:rsid w:val="00613D8A"/>
    <w:rsid w:val="00614EF3"/>
    <w:rsid w:val="00615CDD"/>
    <w:rsid w:val="00620259"/>
    <w:rsid w:val="006227A5"/>
    <w:rsid w:val="00625EEA"/>
    <w:rsid w:val="00627E1D"/>
    <w:rsid w:val="0063120C"/>
    <w:rsid w:val="0063436E"/>
    <w:rsid w:val="00635297"/>
    <w:rsid w:val="006368A3"/>
    <w:rsid w:val="006532CB"/>
    <w:rsid w:val="00653D4F"/>
    <w:rsid w:val="00654F3F"/>
    <w:rsid w:val="0065761B"/>
    <w:rsid w:val="00657A48"/>
    <w:rsid w:val="006624A9"/>
    <w:rsid w:val="00674536"/>
    <w:rsid w:val="006779A0"/>
    <w:rsid w:val="00696DC4"/>
    <w:rsid w:val="00696F03"/>
    <w:rsid w:val="00697398"/>
    <w:rsid w:val="006A1CB5"/>
    <w:rsid w:val="006B6707"/>
    <w:rsid w:val="006B6DBE"/>
    <w:rsid w:val="006C3660"/>
    <w:rsid w:val="006C47D3"/>
    <w:rsid w:val="006D23D1"/>
    <w:rsid w:val="006E06EF"/>
    <w:rsid w:val="006E13DF"/>
    <w:rsid w:val="006E2326"/>
    <w:rsid w:val="006F69CB"/>
    <w:rsid w:val="00701E16"/>
    <w:rsid w:val="007035E0"/>
    <w:rsid w:val="007067A5"/>
    <w:rsid w:val="0071102E"/>
    <w:rsid w:val="00711CD3"/>
    <w:rsid w:val="0071284E"/>
    <w:rsid w:val="007241E8"/>
    <w:rsid w:val="00725AC4"/>
    <w:rsid w:val="007342CD"/>
    <w:rsid w:val="007371CD"/>
    <w:rsid w:val="00737D64"/>
    <w:rsid w:val="00745747"/>
    <w:rsid w:val="0074676A"/>
    <w:rsid w:val="00760EBB"/>
    <w:rsid w:val="00764401"/>
    <w:rsid w:val="00780967"/>
    <w:rsid w:val="0078528C"/>
    <w:rsid w:val="00791C65"/>
    <w:rsid w:val="00791C92"/>
    <w:rsid w:val="007A0906"/>
    <w:rsid w:val="007A32BA"/>
    <w:rsid w:val="007C26E3"/>
    <w:rsid w:val="007C3D18"/>
    <w:rsid w:val="007C62B7"/>
    <w:rsid w:val="007E0FCB"/>
    <w:rsid w:val="007F1D3D"/>
    <w:rsid w:val="007F44EA"/>
    <w:rsid w:val="007F4D28"/>
    <w:rsid w:val="007F4F53"/>
    <w:rsid w:val="008041ED"/>
    <w:rsid w:val="00806720"/>
    <w:rsid w:val="00813E0D"/>
    <w:rsid w:val="008271C0"/>
    <w:rsid w:val="00834FA2"/>
    <w:rsid w:val="0083586D"/>
    <w:rsid w:val="00836CB7"/>
    <w:rsid w:val="00845D00"/>
    <w:rsid w:val="008534B8"/>
    <w:rsid w:val="00853BE6"/>
    <w:rsid w:val="00856B2D"/>
    <w:rsid w:val="00866C5F"/>
    <w:rsid w:val="00873830"/>
    <w:rsid w:val="00874055"/>
    <w:rsid w:val="00874671"/>
    <w:rsid w:val="008802FA"/>
    <w:rsid w:val="00890309"/>
    <w:rsid w:val="0089049E"/>
    <w:rsid w:val="0089301E"/>
    <w:rsid w:val="008961F4"/>
    <w:rsid w:val="008A090B"/>
    <w:rsid w:val="008A5EFF"/>
    <w:rsid w:val="008A7697"/>
    <w:rsid w:val="008B5372"/>
    <w:rsid w:val="008E3BE3"/>
    <w:rsid w:val="008F40C1"/>
    <w:rsid w:val="008F5C67"/>
    <w:rsid w:val="00904A48"/>
    <w:rsid w:val="00907E55"/>
    <w:rsid w:val="00910EA5"/>
    <w:rsid w:val="00916FE9"/>
    <w:rsid w:val="00970552"/>
    <w:rsid w:val="00986A0B"/>
    <w:rsid w:val="00992398"/>
    <w:rsid w:val="0099709D"/>
    <w:rsid w:val="009C2E6F"/>
    <w:rsid w:val="009C43AD"/>
    <w:rsid w:val="009C449B"/>
    <w:rsid w:val="009C7242"/>
    <w:rsid w:val="009C75D5"/>
    <w:rsid w:val="009D578A"/>
    <w:rsid w:val="009F0EE3"/>
    <w:rsid w:val="00A02BD5"/>
    <w:rsid w:val="00A101D3"/>
    <w:rsid w:val="00A14DEC"/>
    <w:rsid w:val="00A16FD0"/>
    <w:rsid w:val="00A41243"/>
    <w:rsid w:val="00A4460F"/>
    <w:rsid w:val="00A46BB5"/>
    <w:rsid w:val="00A52958"/>
    <w:rsid w:val="00A61748"/>
    <w:rsid w:val="00A6551D"/>
    <w:rsid w:val="00A67DFC"/>
    <w:rsid w:val="00A73A9A"/>
    <w:rsid w:val="00A84C42"/>
    <w:rsid w:val="00A91A45"/>
    <w:rsid w:val="00A946BD"/>
    <w:rsid w:val="00AB08A2"/>
    <w:rsid w:val="00AC4736"/>
    <w:rsid w:val="00AC5248"/>
    <w:rsid w:val="00AD347A"/>
    <w:rsid w:val="00AD5518"/>
    <w:rsid w:val="00AE5A24"/>
    <w:rsid w:val="00AE5CD6"/>
    <w:rsid w:val="00B019DD"/>
    <w:rsid w:val="00B13905"/>
    <w:rsid w:val="00B170FE"/>
    <w:rsid w:val="00B21FC3"/>
    <w:rsid w:val="00B4388B"/>
    <w:rsid w:val="00B470A7"/>
    <w:rsid w:val="00B5331F"/>
    <w:rsid w:val="00B653B1"/>
    <w:rsid w:val="00B72C61"/>
    <w:rsid w:val="00B73321"/>
    <w:rsid w:val="00B7371B"/>
    <w:rsid w:val="00B84CDD"/>
    <w:rsid w:val="00B86D35"/>
    <w:rsid w:val="00B86FEC"/>
    <w:rsid w:val="00B91603"/>
    <w:rsid w:val="00B94D6E"/>
    <w:rsid w:val="00B95407"/>
    <w:rsid w:val="00B95BAA"/>
    <w:rsid w:val="00B95E52"/>
    <w:rsid w:val="00BA26D2"/>
    <w:rsid w:val="00BA6404"/>
    <w:rsid w:val="00BA6C5F"/>
    <w:rsid w:val="00BB219E"/>
    <w:rsid w:val="00BB479B"/>
    <w:rsid w:val="00BB7808"/>
    <w:rsid w:val="00BB7C3D"/>
    <w:rsid w:val="00BC04D3"/>
    <w:rsid w:val="00BC05A4"/>
    <w:rsid w:val="00BC64E3"/>
    <w:rsid w:val="00BD2279"/>
    <w:rsid w:val="00BD4B1E"/>
    <w:rsid w:val="00BE024F"/>
    <w:rsid w:val="00BF4DDF"/>
    <w:rsid w:val="00BF6D98"/>
    <w:rsid w:val="00C014E7"/>
    <w:rsid w:val="00C0342D"/>
    <w:rsid w:val="00C036C3"/>
    <w:rsid w:val="00C03CE9"/>
    <w:rsid w:val="00C25BE7"/>
    <w:rsid w:val="00C3008D"/>
    <w:rsid w:val="00C32798"/>
    <w:rsid w:val="00C33BF4"/>
    <w:rsid w:val="00C36FCB"/>
    <w:rsid w:val="00C4682B"/>
    <w:rsid w:val="00C5085E"/>
    <w:rsid w:val="00C56DF8"/>
    <w:rsid w:val="00C57E25"/>
    <w:rsid w:val="00C80ED5"/>
    <w:rsid w:val="00CA1694"/>
    <w:rsid w:val="00CA7157"/>
    <w:rsid w:val="00CA7825"/>
    <w:rsid w:val="00CB432A"/>
    <w:rsid w:val="00CC1339"/>
    <w:rsid w:val="00CC65AC"/>
    <w:rsid w:val="00CE23D3"/>
    <w:rsid w:val="00D11F68"/>
    <w:rsid w:val="00D159A6"/>
    <w:rsid w:val="00D22D0E"/>
    <w:rsid w:val="00D241CB"/>
    <w:rsid w:val="00D30344"/>
    <w:rsid w:val="00D30D9C"/>
    <w:rsid w:val="00D332AD"/>
    <w:rsid w:val="00D33F7B"/>
    <w:rsid w:val="00D37071"/>
    <w:rsid w:val="00D44781"/>
    <w:rsid w:val="00D45AFC"/>
    <w:rsid w:val="00D500DD"/>
    <w:rsid w:val="00D52994"/>
    <w:rsid w:val="00D5641A"/>
    <w:rsid w:val="00D57BF3"/>
    <w:rsid w:val="00D6061D"/>
    <w:rsid w:val="00D66ACA"/>
    <w:rsid w:val="00D676E0"/>
    <w:rsid w:val="00D75B71"/>
    <w:rsid w:val="00D804B8"/>
    <w:rsid w:val="00D9093B"/>
    <w:rsid w:val="00D9170A"/>
    <w:rsid w:val="00D91A6B"/>
    <w:rsid w:val="00D92A18"/>
    <w:rsid w:val="00D973D0"/>
    <w:rsid w:val="00D97723"/>
    <w:rsid w:val="00DB3D70"/>
    <w:rsid w:val="00DC23DB"/>
    <w:rsid w:val="00DE255D"/>
    <w:rsid w:val="00DF6664"/>
    <w:rsid w:val="00E04BC4"/>
    <w:rsid w:val="00E07D70"/>
    <w:rsid w:val="00E13BBF"/>
    <w:rsid w:val="00E21167"/>
    <w:rsid w:val="00E217D9"/>
    <w:rsid w:val="00E242C9"/>
    <w:rsid w:val="00E25462"/>
    <w:rsid w:val="00E272B4"/>
    <w:rsid w:val="00E3034C"/>
    <w:rsid w:val="00E3049A"/>
    <w:rsid w:val="00E3099D"/>
    <w:rsid w:val="00E30DF6"/>
    <w:rsid w:val="00E347F2"/>
    <w:rsid w:val="00E34A1E"/>
    <w:rsid w:val="00E34C4B"/>
    <w:rsid w:val="00E352FA"/>
    <w:rsid w:val="00E36362"/>
    <w:rsid w:val="00E44B80"/>
    <w:rsid w:val="00E51F8E"/>
    <w:rsid w:val="00E52867"/>
    <w:rsid w:val="00E657A3"/>
    <w:rsid w:val="00E663FA"/>
    <w:rsid w:val="00E66F47"/>
    <w:rsid w:val="00E71A91"/>
    <w:rsid w:val="00EA2928"/>
    <w:rsid w:val="00EA4463"/>
    <w:rsid w:val="00EB136F"/>
    <w:rsid w:val="00EB6D3F"/>
    <w:rsid w:val="00EE03BD"/>
    <w:rsid w:val="00EE2A87"/>
    <w:rsid w:val="00EF32F2"/>
    <w:rsid w:val="00F01631"/>
    <w:rsid w:val="00F020BB"/>
    <w:rsid w:val="00F136DD"/>
    <w:rsid w:val="00F2211B"/>
    <w:rsid w:val="00F235C3"/>
    <w:rsid w:val="00F44ABD"/>
    <w:rsid w:val="00F46B6A"/>
    <w:rsid w:val="00F50DEB"/>
    <w:rsid w:val="00F543E4"/>
    <w:rsid w:val="00F606CC"/>
    <w:rsid w:val="00F64FF5"/>
    <w:rsid w:val="00F8085C"/>
    <w:rsid w:val="00F84B41"/>
    <w:rsid w:val="00F86310"/>
    <w:rsid w:val="00F93FD8"/>
    <w:rsid w:val="00FA7B86"/>
    <w:rsid w:val="00FB468F"/>
    <w:rsid w:val="00FC7970"/>
    <w:rsid w:val="00FD0D2C"/>
    <w:rsid w:val="00FE0340"/>
    <w:rsid w:val="00FE1801"/>
    <w:rsid w:val="00FE257A"/>
    <w:rsid w:val="00FE4351"/>
    <w:rsid w:val="00FE6748"/>
    <w:rsid w:val="00FF2108"/>
    <w:rsid w:val="00FF4358"/>
    <w:rsid w:val="0342462A"/>
    <w:rsid w:val="03EEB44E"/>
    <w:rsid w:val="0566ED93"/>
    <w:rsid w:val="06147988"/>
    <w:rsid w:val="0783A261"/>
    <w:rsid w:val="08C17CFF"/>
    <w:rsid w:val="0A52F1F5"/>
    <w:rsid w:val="0B51B8C5"/>
    <w:rsid w:val="0D8B27D5"/>
    <w:rsid w:val="15A895FF"/>
    <w:rsid w:val="1E07E071"/>
    <w:rsid w:val="213F8133"/>
    <w:rsid w:val="222AC023"/>
    <w:rsid w:val="22FAAF8A"/>
    <w:rsid w:val="25A343E8"/>
    <w:rsid w:val="26055C69"/>
    <w:rsid w:val="2F931652"/>
    <w:rsid w:val="36D5B715"/>
    <w:rsid w:val="3CC260C9"/>
    <w:rsid w:val="3E5E312A"/>
    <w:rsid w:val="43BC27A3"/>
    <w:rsid w:val="449B37BD"/>
    <w:rsid w:val="465177EC"/>
    <w:rsid w:val="46F3C865"/>
    <w:rsid w:val="4850317D"/>
    <w:rsid w:val="4A395527"/>
    <w:rsid w:val="5081824E"/>
    <w:rsid w:val="53DDE097"/>
    <w:rsid w:val="5B634985"/>
    <w:rsid w:val="6237D72F"/>
    <w:rsid w:val="64394EC0"/>
    <w:rsid w:val="678CC6AD"/>
    <w:rsid w:val="685BFBA1"/>
    <w:rsid w:val="68AAA583"/>
    <w:rsid w:val="7151063F"/>
    <w:rsid w:val="72CC6978"/>
    <w:rsid w:val="74DC156B"/>
    <w:rsid w:val="7A1EC143"/>
    <w:rsid w:val="7BE3A268"/>
    <w:rsid w:val="7C4F8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7C47A"/>
  <w15:docId w15:val="{19FEAD03-1829-42E2-A903-0E83CF47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 w:qFormat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8A3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ascii="Arial" w:hAnsi="Arial"/>
      <w:color w:val="000000"/>
      <w:kern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818"/>
      </w:tabs>
      <w:suppressAutoHyphens/>
      <w:jc w:val="center"/>
      <w:outlineLvl w:val="0"/>
    </w:pPr>
    <w:rPr>
      <w:rFonts w:ascii="Univers" w:hAnsi="Univers"/>
      <w:i/>
      <w:snapToGrid w:val="0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snapToGrid w:val="0"/>
    </w:rPr>
  </w:style>
  <w:style w:type="paragraph" w:styleId="Header">
    <w:name w:val="header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60" w:after="660"/>
      <w:ind w:left="1134"/>
      <w:jc w:val="center"/>
    </w:pPr>
    <w:rPr>
      <w:sz w:val="18"/>
    </w:rPr>
  </w:style>
  <w:style w:type="paragraph" w:styleId="Footer">
    <w:name w:val="footer"/>
    <w:basedOn w:val="Normal"/>
    <w:link w:val="FooterChar"/>
    <w:pPr>
      <w:pBdr>
        <w:top w:val="single" w:sz="4" w:space="5" w:color="auto"/>
      </w:pBd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00" w:after="0"/>
      <w:jc w:val="center"/>
    </w:pPr>
    <w:rPr>
      <w:sz w:val="16"/>
    </w:rPr>
  </w:style>
  <w:style w:type="paragraph" w:customStyle="1" w:styleId="BegEnd">
    <w:name w:val="Beg&amp;End"/>
    <w:basedOn w:val="Normal"/>
    <w:next w:val="Normal"/>
    <w:pPr>
      <w:tabs>
        <w:tab w:val="clear" w:pos="397"/>
        <w:tab w:val="clear" w:pos="1191"/>
        <w:tab w:val="clear" w:pos="1588"/>
        <w:tab w:val="clear" w:pos="1985"/>
        <w:tab w:val="left" w:pos="5387"/>
      </w:tabs>
      <w:suppressAutoHyphens/>
      <w:spacing w:after="0"/>
    </w:pPr>
  </w:style>
  <w:style w:type="paragraph" w:customStyle="1" w:styleId="PageTop">
    <w:name w:val="PageTop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jc w:val="center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g1">
    <w:name w:val="hg1"/>
    <w:basedOn w:val="Normal"/>
    <w:next w:val="Normal"/>
    <w:rsid w:val="00613D8A"/>
    <w:pPr>
      <w:spacing w:after="240"/>
      <w:ind w:left="397" w:hanging="397"/>
    </w:pPr>
    <w:rPr>
      <w:rFonts w:eastAsia="SimSun"/>
      <w:spacing w:val="-2"/>
      <w:szCs w:val="22"/>
      <w:lang w:eastAsia="zh-CN"/>
    </w:rPr>
  </w:style>
  <w:style w:type="paragraph" w:customStyle="1" w:styleId="hg2">
    <w:name w:val="hg2"/>
    <w:basedOn w:val="Normal"/>
    <w:next w:val="Normal"/>
    <w:rsid w:val="00613D8A"/>
    <w:pPr>
      <w:spacing w:after="240"/>
      <w:ind w:left="794" w:hanging="794"/>
    </w:pPr>
    <w:rPr>
      <w:rFonts w:eastAsia="SimSun"/>
      <w:spacing w:val="-2"/>
      <w:szCs w:val="22"/>
      <w:lang w:eastAsia="zh-CN"/>
    </w:rPr>
  </w:style>
  <w:style w:type="paragraph" w:customStyle="1" w:styleId="hg3">
    <w:name w:val="hg3"/>
    <w:basedOn w:val="Normal"/>
    <w:next w:val="Normal"/>
    <w:rsid w:val="00613D8A"/>
    <w:pPr>
      <w:spacing w:after="240"/>
      <w:ind w:left="1191" w:hanging="1191"/>
    </w:pPr>
    <w:rPr>
      <w:rFonts w:eastAsia="SimSun"/>
      <w:spacing w:val="-2"/>
      <w:szCs w:val="22"/>
      <w:lang w:eastAsia="zh-CN"/>
    </w:rPr>
  </w:style>
  <w:style w:type="paragraph" w:customStyle="1" w:styleId="hg4">
    <w:name w:val="hg4"/>
    <w:basedOn w:val="Normal"/>
    <w:next w:val="Normal"/>
    <w:rsid w:val="00613D8A"/>
    <w:pPr>
      <w:spacing w:after="240"/>
      <w:ind w:left="1588" w:hanging="1588"/>
    </w:pPr>
    <w:rPr>
      <w:rFonts w:eastAsia="SimSun"/>
      <w:spacing w:val="-2"/>
      <w:szCs w:val="22"/>
      <w:lang w:eastAsia="zh-CN"/>
    </w:rPr>
  </w:style>
  <w:style w:type="paragraph" w:customStyle="1" w:styleId="hg5">
    <w:name w:val="hg5"/>
    <w:basedOn w:val="Normal"/>
    <w:next w:val="Normal"/>
    <w:rsid w:val="00613D8A"/>
    <w:pPr>
      <w:spacing w:after="240"/>
      <w:ind w:left="1985" w:hanging="1985"/>
    </w:pPr>
    <w:rPr>
      <w:rFonts w:eastAsia="SimSun"/>
      <w:spacing w:val="-2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8A5EFF"/>
    <w:rPr>
      <w:rFonts w:ascii="Arial" w:hAnsi="Arial"/>
      <w:color w:val="000000"/>
      <w:kern w:val="22"/>
      <w:sz w:val="16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666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66CA"/>
    <w:rPr>
      <w:rFonts w:ascii="Segoe UI" w:hAnsi="Segoe UI" w:cs="Segoe UI"/>
      <w:color w:val="000000"/>
      <w:kern w:val="22"/>
      <w:sz w:val="18"/>
      <w:szCs w:val="18"/>
      <w:lang w:eastAsia="en-US"/>
    </w:rPr>
  </w:style>
  <w:style w:type="paragraph" w:customStyle="1" w:styleId="RightAlign">
    <w:name w:val="Right Align"/>
    <w:basedOn w:val="Normal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220"/>
      <w:contextualSpacing/>
      <w:jc w:val="right"/>
    </w:pPr>
    <w:rPr>
      <w:rFonts w:eastAsiaTheme="minorHAnsi" w:cstheme="minorBidi"/>
      <w:color w:val="1F497D" w:themeColor="text2"/>
      <w:kern w:val="0"/>
      <w:sz w:val="22"/>
      <w:szCs w:val="24"/>
    </w:rPr>
  </w:style>
  <w:style w:type="paragraph" w:styleId="Signature">
    <w:name w:val="Signature"/>
    <w:basedOn w:val="RightAlign"/>
    <w:link w:val="SignatureChar"/>
    <w:uiPriority w:val="99"/>
    <w:unhideWhenUsed/>
    <w:qFormat/>
    <w:rsid w:val="000666CA"/>
    <w:pPr>
      <w:spacing w:after="0"/>
    </w:pPr>
    <w:rPr>
      <w:b/>
      <w:bCs/>
      <w:color w:val="000000" w:themeColor="text1"/>
    </w:rPr>
  </w:style>
  <w:style w:type="character" w:customStyle="1" w:styleId="SignatureChar">
    <w:name w:val="Signature Char"/>
    <w:basedOn w:val="DefaultParagraphFont"/>
    <w:link w:val="Signature"/>
    <w:uiPriority w:val="99"/>
    <w:rsid w:val="000666CA"/>
    <w:rPr>
      <w:rFonts w:ascii="Arial" w:eastAsiaTheme="minorHAnsi" w:hAnsi="Arial" w:cstheme="minorBidi"/>
      <w:b/>
      <w:bCs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120"/>
      <w:ind w:left="1134"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666CA"/>
    <w:rPr>
      <w:rFonts w:ascii="Arial" w:eastAsiaTheme="minorHAnsi" w:hAnsi="Arial" w:cstheme="minorBidi"/>
      <w:color w:val="1F497D" w:themeColor="text2"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6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jc w:val="left"/>
    </w:pPr>
    <w:rPr>
      <w:rFonts w:eastAsiaTheme="minorHAnsi" w:cstheme="minorBidi"/>
      <w:color w:val="1F497D" w:themeColor="text2"/>
      <w:kern w:val="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6CA"/>
    <w:rPr>
      <w:rFonts w:ascii="Arial" w:eastAsiaTheme="minorHAnsi" w:hAnsi="Arial" w:cstheme="minorBidi"/>
      <w:color w:val="1F497D" w:themeColor="text2"/>
      <w:lang w:val="en-US" w:eastAsia="en-US"/>
    </w:rPr>
  </w:style>
  <w:style w:type="paragraph" w:styleId="ListParagraph">
    <w:name w:val="List Paragraph"/>
    <w:basedOn w:val="Normal"/>
    <w:uiPriority w:val="34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ind w:left="720"/>
      <w:contextualSpacing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table" w:styleId="TableGrid">
    <w:name w:val="Table Grid"/>
    <w:basedOn w:val="TableNormal"/>
    <w:uiPriority w:val="59"/>
    <w:rsid w:val="000666CA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6C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umber">
    <w:name w:val="Number"/>
    <w:basedOn w:val="Normal"/>
    <w:next w:val="Normal"/>
    <w:rsid w:val="006368A3"/>
    <w:pPr>
      <w:keepNext/>
      <w:keepLines/>
      <w:widowControl w:val="0"/>
      <w:tabs>
        <w:tab w:val="clear" w:pos="397"/>
        <w:tab w:val="clear" w:pos="794"/>
        <w:tab w:val="clear" w:pos="1191"/>
        <w:tab w:val="clear" w:pos="1588"/>
        <w:tab w:val="clear" w:pos="1985"/>
        <w:tab w:val="right" w:pos="9639"/>
      </w:tabs>
      <w:suppressAutoHyphens/>
      <w:spacing w:after="520"/>
      <w:jc w:val="left"/>
    </w:pPr>
    <w:rPr>
      <w:spacing w:val="-2"/>
      <w:kern w:val="20"/>
      <w:sz w:val="22"/>
    </w:rPr>
  </w:style>
  <w:style w:type="paragraph" w:customStyle="1" w:styleId="Titleend">
    <w:name w:val="Title end"/>
    <w:basedOn w:val="Normal"/>
    <w:next w:val="Normal"/>
    <w:rsid w:val="006368A3"/>
    <w:pPr>
      <w:spacing w:after="480"/>
      <w:jc w:val="center"/>
    </w:pPr>
    <w:rPr>
      <w:color w:val="auto"/>
      <w:spacing w:val="-2"/>
      <w:kern w:val="0"/>
      <w:sz w:val="22"/>
      <w:u w:val="words"/>
    </w:rPr>
  </w:style>
  <w:style w:type="character" w:customStyle="1" w:styleId="UnresolvedMention1">
    <w:name w:val="Unresolved Mention1"/>
    <w:basedOn w:val="DefaultParagraphFont"/>
    <w:uiPriority w:val="99"/>
    <w:unhideWhenUsed/>
    <w:rsid w:val="006B67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6FD0"/>
    <w:rPr>
      <w:rFonts w:ascii="Arial" w:hAnsi="Arial"/>
      <w:color w:val="000000"/>
      <w:kern w:val="22"/>
      <w:lang w:eastAsia="en-US"/>
    </w:rPr>
  </w:style>
  <w:style w:type="paragraph" w:styleId="NoSpacing">
    <w:name w:val="No Spacing"/>
    <w:uiPriority w:val="1"/>
    <w:qFormat/>
    <w:rsid w:val="008961F4"/>
    <w:pPr>
      <w:tabs>
        <w:tab w:val="left" w:pos="397"/>
        <w:tab w:val="left" w:pos="794"/>
        <w:tab w:val="left" w:pos="1191"/>
        <w:tab w:val="left" w:pos="1588"/>
        <w:tab w:val="left" w:pos="1985"/>
      </w:tabs>
      <w:jc w:val="both"/>
    </w:pPr>
    <w:rPr>
      <w:rFonts w:ascii="Arial" w:hAnsi="Arial"/>
      <w:color w:val="000000"/>
      <w:kern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6FBA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eastAsia="Times New Roman" w:cs="Times New Roman"/>
      <w:b/>
      <w:bCs/>
      <w:color w:val="000000"/>
      <w:kern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146FBA"/>
    <w:rPr>
      <w:rFonts w:ascii="Arial" w:eastAsiaTheme="minorHAnsi" w:hAnsi="Arial" w:cstheme="minorBidi"/>
      <w:b/>
      <w:bCs/>
      <w:color w:val="000000"/>
      <w:kern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70A96"/>
    <w:rPr>
      <w:color w:val="808080"/>
    </w:rPr>
  </w:style>
  <w:style w:type="character" w:customStyle="1" w:styleId="Mention1">
    <w:name w:val="Mention1"/>
    <w:basedOn w:val="DefaultParagraphFont"/>
    <w:uiPriority w:val="99"/>
    <w:unhideWhenUsed/>
    <w:rsid w:val="007F44E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ew.org/science/our-science/science-services/medicinal-plant-names-service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artin.hitziger@cites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cites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tziger\Documents\Martins_stuff\Nomenclature\E-Notif-2023-X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19" ma:contentTypeDescription="Create a new document." ma:contentTypeScope="" ma:versionID="f42f8fff2f04509a46edbd12ebedbd4f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19c0a212e59bab8a8cdaec6f22176e7c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091e5ae7-c31f-43e0-b380-74509edc0e9e" xsi:nil="true"/>
    <SharedWithUsers xmlns="009fae64-a0e6-4869-b94e-2533145ac23d">
      <UserInfo>
        <DisplayName>Jennifer Vionnet</DisplayName>
        <AccountId>5139</AccountId>
        <AccountType/>
      </UserInfo>
      <UserInfo>
        <DisplayName>Martin Otto Hitziger</DisplayName>
        <AccountId>48</AccountId>
        <AccountType/>
      </UserInfo>
    </SharedWithUsers>
    <lcf76f155ced4ddcb4097134ff3c332f xmlns="091e5ae7-c31f-43e0-b380-74509edc0e9e">
      <Terms xmlns="http://schemas.microsoft.com/office/infopath/2007/PartnerControls"/>
    </lcf76f155ced4ddcb4097134ff3c332f>
    <TaxCatchAll xmlns="985ec44e-1bab-4c0b-9df0-6ba128686fc9" xsi:nil="true"/>
    <Date xmlns="091e5ae7-c31f-43e0-b380-74509edc0e9e" xsi:nil="true"/>
  </documentManagement>
</p:properties>
</file>

<file path=customXml/itemProps1.xml><?xml version="1.0" encoding="utf-8"?>
<ds:datastoreItem xmlns:ds="http://schemas.openxmlformats.org/officeDocument/2006/customXml" ds:itemID="{85799DEA-318D-431C-BEF1-74347A6B80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57668F-803E-4C4B-8A60-5D2DE5B31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5ae7-c31f-43e0-b380-74509edc0e9e"/>
    <ds:schemaRef ds:uri="009fae64-a0e6-4869-b94e-2533145ac23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BF9D73-5D94-47E6-968C-28B6A27AEE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D34F15-ADAD-46F3-8641-D1DBD13BB4E2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85ec44e-1bab-4c0b-9df0-6ba128686fc9"/>
    <ds:schemaRef ds:uri="009fae64-a0e6-4869-b94e-2533145ac23d"/>
    <ds:schemaRef ds:uri="http://purl.org/dc/elements/1.1/"/>
    <ds:schemaRef ds:uri="091e5ae7-c31f-43e0-b380-74509edc0e9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E-Notif-2023-XX.dotx</Template>
  <TotalTime>1</TotalTime>
  <Pages>2</Pages>
  <Words>503</Words>
  <Characters>2665</Characters>
  <Application>Microsoft Office Word</Application>
  <DocSecurity>0</DocSecurity>
  <Lines>43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Notification to the Parties 2023</vt:lpstr>
    </vt:vector>
  </TitlesOfParts>
  <Company>United Nations Office at Geneva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the Parties 2023</dc:title>
  <dc:creator>HITZIGER</dc:creator>
  <cp:lastModifiedBy>Elena Kwitsinskaia-Mayer</cp:lastModifiedBy>
  <cp:revision>4</cp:revision>
  <cp:lastPrinted>2022-03-18T14:25:00Z</cp:lastPrinted>
  <dcterms:created xsi:type="dcterms:W3CDTF">2023-04-06T08:57:00Z</dcterms:created>
  <dcterms:modified xsi:type="dcterms:W3CDTF">2023-04-06T08:58:00Z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0x0101006C168C30B6B6D64891B8AA6035CFB24E</vt:lpwstr>
  </property>
  <property fmtid="{D5CDD505-2E9C-101B-9397-08002B2CF9AE}" pid="3" name="MediaServiceImageTags">
    <vt:lpwstr/>
  </property>
  <property fmtid="{D5CDD505-2E9C-101B-9397-08002B2CF9AE}" pid="4" name="Order">
    <vt:r8>100</vt:r8>
  </property>
</Properties>
</file>