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886" w:rsidRPr="00EF1734" w:rsidRDefault="00591613" w:rsidP="00F7369F">
      <w:pPr>
        <w:jc w:val="center"/>
        <w:rPr>
          <w:bCs/>
          <w:color w:val="auto"/>
          <w:u w:val="single"/>
          <w:lang w:val="es-ES_tradnl"/>
        </w:rPr>
      </w:pPr>
      <w:r w:rsidRPr="00EF1734">
        <w:rPr>
          <w:bCs/>
          <w:color w:val="auto"/>
          <w:u w:val="single"/>
          <w:lang w:val="es-ES_tradnl"/>
        </w:rPr>
        <w:t>C</w:t>
      </w:r>
      <w:r w:rsidR="00F7369F" w:rsidRPr="00EF1734">
        <w:rPr>
          <w:bCs/>
          <w:color w:val="auto"/>
          <w:u w:val="single"/>
          <w:lang w:val="es-ES_tradnl"/>
        </w:rPr>
        <w:t>uestion</w:t>
      </w:r>
      <w:r w:rsidRPr="00EF1734">
        <w:rPr>
          <w:bCs/>
          <w:color w:val="auto"/>
          <w:u w:val="single"/>
          <w:lang w:val="es-ES_tradnl"/>
        </w:rPr>
        <w:t>a</w:t>
      </w:r>
      <w:r w:rsidR="00EE43AD" w:rsidRPr="00EF1734">
        <w:rPr>
          <w:bCs/>
          <w:color w:val="auto"/>
          <w:u w:val="single"/>
          <w:lang w:val="es-ES_tradnl"/>
        </w:rPr>
        <w:t>r</w:t>
      </w:r>
      <w:r w:rsidRPr="00EF1734">
        <w:rPr>
          <w:bCs/>
          <w:color w:val="auto"/>
          <w:u w:val="single"/>
          <w:lang w:val="es-ES_tradnl"/>
        </w:rPr>
        <w:t>io sobre la introducción procedente del mar</w:t>
      </w:r>
    </w:p>
    <w:p w:rsidR="002902B1" w:rsidRPr="00EF1734" w:rsidRDefault="00B8071D" w:rsidP="00033041">
      <w:pPr>
        <w:pStyle w:val="hg1"/>
        <w:rPr>
          <w:lang w:val="es-ES_tradnl"/>
        </w:rPr>
      </w:pPr>
      <w:r w:rsidRPr="00EF1734">
        <w:rPr>
          <w:lang w:val="es-ES_tradnl"/>
        </w:rPr>
        <w:t>1.</w:t>
      </w:r>
      <w:r w:rsidRPr="00EF1734">
        <w:rPr>
          <w:lang w:val="es-ES_tradnl"/>
        </w:rPr>
        <w:tab/>
      </w:r>
      <w:r w:rsidR="00591613" w:rsidRPr="00EF1734">
        <w:rPr>
          <w:lang w:val="es-ES_tradnl"/>
        </w:rPr>
        <w:t>¿Se prevé en su legislación o reglamentación nacional la expedición de certificados de introducción procedente del mar de conformidad con los Artículo</w:t>
      </w:r>
      <w:r w:rsidR="00550084" w:rsidRPr="00EF1734">
        <w:rPr>
          <w:lang w:val="es-ES_tradnl"/>
        </w:rPr>
        <w:t>s</w:t>
      </w:r>
      <w:r w:rsidR="002902B1" w:rsidRPr="00EF1734">
        <w:rPr>
          <w:lang w:val="es-ES_tradnl"/>
        </w:rPr>
        <w:t xml:space="preserve"> I</w:t>
      </w:r>
      <w:r w:rsidR="00375DA3" w:rsidRPr="00EF1734">
        <w:rPr>
          <w:lang w:val="es-ES_tradnl"/>
        </w:rPr>
        <w:t>I</w:t>
      </w:r>
      <w:r w:rsidR="002902B1" w:rsidRPr="00EF1734">
        <w:rPr>
          <w:lang w:val="es-ES_tradnl"/>
        </w:rPr>
        <w:t xml:space="preserve">I </w:t>
      </w:r>
      <w:r w:rsidR="00591613" w:rsidRPr="00EF1734">
        <w:rPr>
          <w:lang w:val="es-ES_tradnl"/>
        </w:rPr>
        <w:t>y</w:t>
      </w:r>
      <w:r w:rsidR="002902B1" w:rsidRPr="00EF1734">
        <w:rPr>
          <w:lang w:val="es-ES_tradnl"/>
        </w:rPr>
        <w:t xml:space="preserve"> IV </w:t>
      </w:r>
      <w:r w:rsidR="00591613" w:rsidRPr="00EF1734">
        <w:rPr>
          <w:lang w:val="es-ES_tradnl"/>
        </w:rPr>
        <w:t>de la</w:t>
      </w:r>
      <w:r w:rsidR="002902B1" w:rsidRPr="00EF1734">
        <w:rPr>
          <w:lang w:val="es-ES_tradnl"/>
        </w:rPr>
        <w:t xml:space="preserve"> Conven</w:t>
      </w:r>
      <w:r w:rsidR="00591613" w:rsidRPr="00EF1734">
        <w:rPr>
          <w:lang w:val="es-ES_tradnl"/>
        </w:rPr>
        <w:t>ción</w:t>
      </w:r>
      <w:r w:rsidR="002902B1" w:rsidRPr="00EF1734">
        <w:rPr>
          <w:lang w:val="es-ES_tradnl"/>
        </w:rPr>
        <w:t>?</w:t>
      </w:r>
    </w:p>
    <w:p w:rsidR="002902B1" w:rsidRPr="00EF1734" w:rsidRDefault="0073486F" w:rsidP="00033041">
      <w:pPr>
        <w:tabs>
          <w:tab w:val="clear" w:pos="1191"/>
          <w:tab w:val="clear" w:pos="1588"/>
          <w:tab w:val="clear" w:pos="1985"/>
          <w:tab w:val="right" w:leader="underscore" w:pos="9639"/>
        </w:tabs>
        <w:ind w:left="397" w:hanging="397"/>
        <w:rPr>
          <w:color w:val="auto"/>
          <w:lang w:val="es-ES_tradnl"/>
        </w:rPr>
      </w:pPr>
      <w:r w:rsidRPr="00EF1734">
        <w:rPr>
          <w:rFonts w:cs="Arial"/>
          <w:color w:val="auto"/>
          <w:lang w:val="es-ES_tradnl"/>
        </w:rPr>
        <w:tab/>
      </w:r>
      <w:r w:rsidR="002902B1" w:rsidRPr="00EF1734">
        <w:rPr>
          <w:rFonts w:cs="Arial"/>
          <w:color w:val="auto"/>
          <w:lang w:val="es-ES_tradnl"/>
        </w:rPr>
        <w:t>□</w:t>
      </w:r>
      <w:r w:rsidRPr="00EF1734">
        <w:rPr>
          <w:rFonts w:cs="Arial"/>
          <w:color w:val="auto"/>
          <w:lang w:val="es-ES_tradnl"/>
        </w:rPr>
        <w:tab/>
      </w:r>
      <w:r w:rsidR="00033041" w:rsidRPr="00EF1734">
        <w:rPr>
          <w:color w:val="auto"/>
          <w:lang w:val="es-ES_tradnl"/>
        </w:rPr>
        <w:t>Sí</w:t>
      </w:r>
      <w:r w:rsidR="002902B1" w:rsidRPr="00EF1734">
        <w:rPr>
          <w:color w:val="auto"/>
          <w:lang w:val="es-ES_tradnl"/>
        </w:rPr>
        <w:t xml:space="preserve">. </w:t>
      </w:r>
      <w:r w:rsidR="00591613" w:rsidRPr="00EF1734">
        <w:rPr>
          <w:color w:val="auto"/>
          <w:lang w:val="es-ES_tradnl"/>
        </w:rPr>
        <w:t>En caso afirmativo, proporcione una</w:t>
      </w:r>
      <w:r w:rsidR="002902B1" w:rsidRPr="00EF1734">
        <w:rPr>
          <w:color w:val="auto"/>
          <w:lang w:val="es-ES_tradnl"/>
        </w:rPr>
        <w:t xml:space="preserve"> referenc</w:t>
      </w:r>
      <w:r w:rsidR="00591613" w:rsidRPr="00EF1734">
        <w:rPr>
          <w:color w:val="auto"/>
          <w:lang w:val="es-ES_tradnl"/>
        </w:rPr>
        <w:t>ia</w:t>
      </w:r>
      <w:r w:rsidR="002902B1" w:rsidRPr="00EF1734">
        <w:rPr>
          <w:color w:val="auto"/>
          <w:lang w:val="es-ES_tradnl"/>
        </w:rPr>
        <w:t xml:space="preserve">, </w:t>
      </w:r>
      <w:r w:rsidR="00591613" w:rsidRPr="00EF1734">
        <w:rPr>
          <w:color w:val="auto"/>
          <w:lang w:val="es-ES_tradnl"/>
        </w:rPr>
        <w:t>si po</w:t>
      </w:r>
      <w:r w:rsidR="002902B1" w:rsidRPr="00EF1734">
        <w:rPr>
          <w:color w:val="auto"/>
          <w:lang w:val="es-ES_tradnl"/>
        </w:rPr>
        <w:t xml:space="preserve">sible: </w:t>
      </w:r>
      <w:r w:rsidR="00232E73" w:rsidRPr="00EF1734">
        <w:rPr>
          <w:color w:val="auto"/>
          <w:lang w:val="es-ES_tradnl"/>
        </w:rPr>
        <w:tab/>
      </w:r>
    </w:p>
    <w:p w:rsidR="002902B1" w:rsidRPr="00EF1734" w:rsidRDefault="0073486F" w:rsidP="00033041">
      <w:pPr>
        <w:tabs>
          <w:tab w:val="clear" w:pos="1191"/>
          <w:tab w:val="clear" w:pos="1588"/>
          <w:tab w:val="clear" w:pos="1985"/>
          <w:tab w:val="right" w:leader="underscore" w:pos="9639"/>
        </w:tabs>
        <w:ind w:left="397" w:hanging="397"/>
        <w:rPr>
          <w:color w:val="auto"/>
          <w:lang w:val="es-ES_tradnl"/>
        </w:rPr>
      </w:pPr>
      <w:r w:rsidRPr="00EF1734">
        <w:rPr>
          <w:color w:val="auto"/>
          <w:lang w:val="es-ES_tradnl"/>
        </w:rPr>
        <w:tab/>
      </w:r>
      <w:r w:rsidRPr="00EF1734">
        <w:rPr>
          <w:color w:val="auto"/>
          <w:lang w:val="es-ES_tradnl"/>
        </w:rPr>
        <w:tab/>
      </w:r>
      <w:r w:rsidR="00232E73" w:rsidRPr="00EF1734">
        <w:rPr>
          <w:color w:val="auto"/>
          <w:lang w:val="es-ES_tradnl"/>
        </w:rPr>
        <w:tab/>
      </w:r>
    </w:p>
    <w:p w:rsidR="002902B1" w:rsidRPr="00EF1734" w:rsidRDefault="0073486F" w:rsidP="00033041">
      <w:pPr>
        <w:ind w:left="397" w:hanging="397"/>
        <w:rPr>
          <w:color w:val="auto"/>
          <w:lang w:val="es-ES_tradnl"/>
        </w:rPr>
      </w:pPr>
      <w:r w:rsidRPr="00EF1734">
        <w:rPr>
          <w:rFonts w:cs="Arial"/>
          <w:color w:val="auto"/>
          <w:lang w:val="es-ES_tradnl"/>
        </w:rPr>
        <w:tab/>
      </w:r>
      <w:r w:rsidR="002902B1" w:rsidRPr="00EF1734">
        <w:rPr>
          <w:rFonts w:cs="Arial"/>
          <w:color w:val="auto"/>
          <w:lang w:val="es-ES_tradnl"/>
        </w:rPr>
        <w:t>□</w:t>
      </w:r>
      <w:r w:rsidRPr="00EF1734">
        <w:rPr>
          <w:rFonts w:cs="Arial"/>
          <w:color w:val="auto"/>
          <w:lang w:val="es-ES_tradnl"/>
        </w:rPr>
        <w:tab/>
      </w:r>
      <w:r w:rsidR="002902B1" w:rsidRPr="00EF1734">
        <w:rPr>
          <w:color w:val="auto"/>
          <w:lang w:val="es-ES_tradnl"/>
        </w:rPr>
        <w:t>No.</w:t>
      </w:r>
    </w:p>
    <w:p w:rsidR="00197E44" w:rsidRPr="00EF1734" w:rsidRDefault="00B8071D" w:rsidP="00033041">
      <w:pPr>
        <w:pStyle w:val="hg1"/>
        <w:rPr>
          <w:lang w:val="es-ES_tradnl"/>
        </w:rPr>
      </w:pPr>
      <w:r w:rsidRPr="00EF1734">
        <w:rPr>
          <w:lang w:val="es-ES_tradnl"/>
        </w:rPr>
        <w:t>2.</w:t>
      </w:r>
      <w:r w:rsidRPr="00EF1734">
        <w:rPr>
          <w:lang w:val="es-ES_tradnl"/>
        </w:rPr>
        <w:tab/>
      </w:r>
      <w:r w:rsidR="00591613" w:rsidRPr="00EF1734">
        <w:rPr>
          <w:lang w:val="es-ES_tradnl"/>
        </w:rPr>
        <w:t>¿Se contemplan en su legislación o reglamentación nacional</w:t>
      </w:r>
      <w:r w:rsidR="00197E44" w:rsidRPr="00EF1734">
        <w:rPr>
          <w:lang w:val="es-ES_tradnl"/>
        </w:rPr>
        <w:t xml:space="preserve"> </w:t>
      </w:r>
      <w:r w:rsidR="00591613" w:rsidRPr="00EF1734">
        <w:rPr>
          <w:lang w:val="es-ES_tradnl"/>
        </w:rPr>
        <w:t>l</w:t>
      </w:r>
      <w:r w:rsidR="002511B2" w:rsidRPr="00EF1734">
        <w:rPr>
          <w:lang w:val="es-ES_tradnl"/>
        </w:rPr>
        <w:t>os escenarios</w:t>
      </w:r>
      <w:r w:rsidR="0038756D" w:rsidRPr="00EF1734">
        <w:rPr>
          <w:lang w:val="es-ES_tradnl"/>
        </w:rPr>
        <w:t xml:space="preserve"> </w:t>
      </w:r>
      <w:r w:rsidR="00F8644C" w:rsidRPr="00EF1734">
        <w:rPr>
          <w:lang w:val="es-ES_tradnl"/>
        </w:rPr>
        <w:t>de</w:t>
      </w:r>
      <w:r w:rsidR="0053072E" w:rsidRPr="00EF1734">
        <w:rPr>
          <w:lang w:val="es-ES_tradnl"/>
        </w:rPr>
        <w:t xml:space="preserve"> </w:t>
      </w:r>
      <w:r w:rsidR="00550084" w:rsidRPr="00EF1734">
        <w:rPr>
          <w:lang w:val="es-ES_tradnl"/>
        </w:rPr>
        <w:t xml:space="preserve">transacción </w:t>
      </w:r>
      <w:r w:rsidR="0053072E" w:rsidRPr="00EF1734">
        <w:rPr>
          <w:lang w:val="es-ES_tradnl"/>
        </w:rPr>
        <w:t>import</w:t>
      </w:r>
      <w:r w:rsidR="00F8644C" w:rsidRPr="00EF1734">
        <w:rPr>
          <w:lang w:val="es-ES_tradnl"/>
        </w:rPr>
        <w:t>ación</w:t>
      </w:r>
      <w:r w:rsidR="0053072E" w:rsidRPr="00EF1734">
        <w:rPr>
          <w:lang w:val="es-ES_tradnl"/>
        </w:rPr>
        <w:t>/export</w:t>
      </w:r>
      <w:r w:rsidR="00F8644C" w:rsidRPr="00EF1734">
        <w:rPr>
          <w:lang w:val="es-ES_tradnl"/>
        </w:rPr>
        <w:t xml:space="preserve">ación y </w:t>
      </w:r>
      <w:r w:rsidR="00742452" w:rsidRPr="00EF1734">
        <w:rPr>
          <w:lang w:val="es-ES_tradnl"/>
        </w:rPr>
        <w:t>en</w:t>
      </w:r>
      <w:r w:rsidR="00550084" w:rsidRPr="00EF1734">
        <w:rPr>
          <w:lang w:val="es-ES_tradnl"/>
        </w:rPr>
        <w:t xml:space="preserve"> </w:t>
      </w:r>
      <w:r w:rsidR="00F8644C" w:rsidRPr="00EF1734">
        <w:rPr>
          <w:lang w:val="es-ES_tradnl"/>
        </w:rPr>
        <w:t xml:space="preserve">un Estado </w:t>
      </w:r>
      <w:r w:rsidR="00550084" w:rsidRPr="00EF1734">
        <w:rPr>
          <w:lang w:val="es-ES_tradnl"/>
        </w:rPr>
        <w:t>previstos</w:t>
      </w:r>
      <w:r w:rsidR="00F8644C" w:rsidRPr="00EF1734">
        <w:rPr>
          <w:lang w:val="es-ES_tradnl"/>
        </w:rPr>
        <w:t xml:space="preserve"> en la Resolución</w:t>
      </w:r>
      <w:r w:rsidR="00197E44" w:rsidRPr="00EF1734">
        <w:rPr>
          <w:lang w:val="es-ES_tradnl"/>
        </w:rPr>
        <w:t xml:space="preserve"> Conf.14.6 (Rev.</w:t>
      </w:r>
      <w:r w:rsidR="00394739" w:rsidRPr="00EF1734">
        <w:rPr>
          <w:lang w:val="es-ES_tradnl"/>
        </w:rPr>
        <w:t xml:space="preserve"> </w:t>
      </w:r>
      <w:r w:rsidR="00197E44" w:rsidRPr="00EF1734">
        <w:rPr>
          <w:lang w:val="es-ES_tradnl"/>
        </w:rPr>
        <w:t>CoP16)</w:t>
      </w:r>
      <w:r w:rsidR="002902B1" w:rsidRPr="00EF1734">
        <w:rPr>
          <w:lang w:val="es-ES_tradnl"/>
        </w:rPr>
        <w:t>?</w:t>
      </w:r>
    </w:p>
    <w:p w:rsidR="00F7369F" w:rsidRPr="00EF1734" w:rsidRDefault="0073486F" w:rsidP="00033041">
      <w:pPr>
        <w:tabs>
          <w:tab w:val="clear" w:pos="1191"/>
          <w:tab w:val="clear" w:pos="1588"/>
          <w:tab w:val="clear" w:pos="1985"/>
          <w:tab w:val="right" w:leader="underscore" w:pos="9639"/>
        </w:tabs>
        <w:ind w:left="397" w:hanging="397"/>
        <w:rPr>
          <w:color w:val="auto"/>
          <w:lang w:val="es-ES_tradnl"/>
        </w:rPr>
      </w:pPr>
      <w:r w:rsidRPr="00EF1734">
        <w:rPr>
          <w:rFonts w:cs="Arial"/>
          <w:color w:val="auto"/>
          <w:lang w:val="es-ES_tradnl"/>
        </w:rPr>
        <w:tab/>
      </w:r>
      <w:r w:rsidR="003242FC" w:rsidRPr="00EF1734">
        <w:rPr>
          <w:rFonts w:cs="Arial"/>
          <w:color w:val="auto"/>
          <w:lang w:val="es-ES_tradnl"/>
        </w:rPr>
        <w:t>□</w:t>
      </w:r>
      <w:r w:rsidRPr="00EF1734">
        <w:rPr>
          <w:rFonts w:cs="Arial"/>
          <w:color w:val="auto"/>
          <w:lang w:val="es-ES_tradnl"/>
        </w:rPr>
        <w:tab/>
      </w:r>
      <w:r w:rsidR="00033041" w:rsidRPr="00EF1734">
        <w:rPr>
          <w:color w:val="auto"/>
          <w:lang w:val="es-ES_tradnl"/>
        </w:rPr>
        <w:t>Sí.</w:t>
      </w:r>
      <w:r w:rsidR="007A438C" w:rsidRPr="00EF1734">
        <w:rPr>
          <w:color w:val="auto"/>
          <w:lang w:val="es-ES_tradnl"/>
        </w:rPr>
        <w:t xml:space="preserve"> </w:t>
      </w:r>
      <w:r w:rsidR="00F8644C" w:rsidRPr="00EF1734">
        <w:rPr>
          <w:color w:val="auto"/>
          <w:lang w:val="es-ES_tradnl"/>
        </w:rPr>
        <w:t>En caso afirmativo, proporcione un breve resumen, si posi</w:t>
      </w:r>
      <w:r w:rsidR="007A438C" w:rsidRPr="00EF1734">
        <w:rPr>
          <w:color w:val="auto"/>
          <w:lang w:val="es-ES_tradnl"/>
        </w:rPr>
        <w:t>ble</w:t>
      </w:r>
      <w:r w:rsidR="003242FC" w:rsidRPr="00EF1734">
        <w:rPr>
          <w:color w:val="auto"/>
          <w:lang w:val="es-ES_tradnl"/>
        </w:rPr>
        <w:t xml:space="preserve">: </w:t>
      </w:r>
      <w:r w:rsidR="00232E73" w:rsidRPr="00EF1734">
        <w:rPr>
          <w:color w:val="auto"/>
          <w:lang w:val="es-ES_tradnl"/>
        </w:rPr>
        <w:tab/>
      </w:r>
    </w:p>
    <w:p w:rsidR="00C96171" w:rsidRPr="00EF1734" w:rsidRDefault="0073486F" w:rsidP="00033041">
      <w:pPr>
        <w:tabs>
          <w:tab w:val="clear" w:pos="1191"/>
          <w:tab w:val="clear" w:pos="1588"/>
          <w:tab w:val="clear" w:pos="1985"/>
          <w:tab w:val="right" w:leader="underscore" w:pos="9639"/>
        </w:tabs>
        <w:ind w:left="397" w:hanging="397"/>
        <w:rPr>
          <w:color w:val="auto"/>
          <w:lang w:val="es-ES_tradnl"/>
        </w:rPr>
      </w:pPr>
      <w:r w:rsidRPr="00EF1734">
        <w:rPr>
          <w:color w:val="auto"/>
          <w:lang w:val="es-ES_tradnl"/>
        </w:rPr>
        <w:tab/>
      </w:r>
      <w:r w:rsidRPr="00EF1734">
        <w:rPr>
          <w:color w:val="auto"/>
          <w:lang w:val="es-ES_tradnl"/>
        </w:rPr>
        <w:tab/>
      </w:r>
      <w:r w:rsidR="00232E73" w:rsidRPr="00EF1734">
        <w:rPr>
          <w:color w:val="auto"/>
          <w:lang w:val="es-ES_tradnl"/>
        </w:rPr>
        <w:tab/>
      </w:r>
    </w:p>
    <w:p w:rsidR="00F7369F" w:rsidRPr="00EF1734" w:rsidRDefault="0073486F" w:rsidP="00033041">
      <w:pPr>
        <w:tabs>
          <w:tab w:val="clear" w:pos="1191"/>
          <w:tab w:val="clear" w:pos="1588"/>
          <w:tab w:val="clear" w:pos="1985"/>
          <w:tab w:val="right" w:leader="underscore" w:pos="9639"/>
        </w:tabs>
        <w:ind w:left="397" w:hanging="397"/>
        <w:rPr>
          <w:color w:val="auto"/>
          <w:lang w:val="es-ES_tradnl"/>
        </w:rPr>
      </w:pPr>
      <w:r w:rsidRPr="00EF1734">
        <w:rPr>
          <w:rFonts w:cs="Arial"/>
          <w:color w:val="auto"/>
          <w:lang w:val="es-ES_tradnl"/>
        </w:rPr>
        <w:tab/>
      </w:r>
      <w:r w:rsidR="003242FC" w:rsidRPr="00EF1734">
        <w:rPr>
          <w:rFonts w:cs="Arial"/>
          <w:color w:val="auto"/>
          <w:lang w:val="es-ES_tradnl"/>
        </w:rPr>
        <w:t>□</w:t>
      </w:r>
      <w:r w:rsidRPr="00EF1734">
        <w:rPr>
          <w:rFonts w:cs="Arial"/>
          <w:color w:val="auto"/>
          <w:lang w:val="es-ES_tradnl"/>
        </w:rPr>
        <w:tab/>
      </w:r>
      <w:r w:rsidR="00394739" w:rsidRPr="00EF1734">
        <w:rPr>
          <w:color w:val="auto"/>
          <w:lang w:val="es-ES_tradnl"/>
        </w:rPr>
        <w:t>Parcialmente</w:t>
      </w:r>
      <w:r w:rsidR="007A438C" w:rsidRPr="00EF1734">
        <w:rPr>
          <w:color w:val="auto"/>
          <w:lang w:val="es-ES_tradnl"/>
        </w:rPr>
        <w:t xml:space="preserve">. </w:t>
      </w:r>
      <w:r w:rsidR="00F8644C" w:rsidRPr="00EF1734">
        <w:rPr>
          <w:color w:val="auto"/>
          <w:lang w:val="es-ES_tradnl"/>
        </w:rPr>
        <w:t xml:space="preserve">En ese caso, </w:t>
      </w:r>
      <w:r w:rsidR="00394739" w:rsidRPr="00EF1734">
        <w:rPr>
          <w:color w:val="auto"/>
          <w:lang w:val="es-ES_tradnl"/>
        </w:rPr>
        <w:t>sírvase</w:t>
      </w:r>
      <w:r w:rsidR="00F8644C" w:rsidRPr="00EF1734">
        <w:rPr>
          <w:color w:val="auto"/>
          <w:lang w:val="es-ES_tradnl"/>
        </w:rPr>
        <w:t xml:space="preserve"> explicarse y proporcionar referencia</w:t>
      </w:r>
      <w:r w:rsidR="00550084" w:rsidRPr="00EF1734">
        <w:rPr>
          <w:color w:val="auto"/>
          <w:lang w:val="es-ES_tradnl"/>
        </w:rPr>
        <w:t>s</w:t>
      </w:r>
      <w:r w:rsidR="00F8644C" w:rsidRPr="00EF1734">
        <w:rPr>
          <w:color w:val="auto"/>
          <w:lang w:val="es-ES_tradnl"/>
        </w:rPr>
        <w:t>, si po</w:t>
      </w:r>
      <w:r w:rsidR="007A438C" w:rsidRPr="00EF1734">
        <w:rPr>
          <w:color w:val="auto"/>
          <w:lang w:val="es-ES_tradnl"/>
        </w:rPr>
        <w:t>sible</w:t>
      </w:r>
      <w:r w:rsidR="003242FC" w:rsidRPr="00EF1734">
        <w:rPr>
          <w:color w:val="auto"/>
          <w:lang w:val="es-ES_tradnl"/>
        </w:rPr>
        <w:t xml:space="preserve">: </w:t>
      </w:r>
      <w:r w:rsidR="00232E73" w:rsidRPr="00EF1734">
        <w:rPr>
          <w:color w:val="auto"/>
          <w:lang w:val="es-ES_tradnl"/>
        </w:rPr>
        <w:tab/>
      </w:r>
    </w:p>
    <w:p w:rsidR="003242FC" w:rsidRPr="00EF1734" w:rsidRDefault="00232E73" w:rsidP="00033041">
      <w:pPr>
        <w:tabs>
          <w:tab w:val="clear" w:pos="1191"/>
          <w:tab w:val="clear" w:pos="1588"/>
          <w:tab w:val="clear" w:pos="1985"/>
          <w:tab w:val="right" w:leader="underscore" w:pos="9639"/>
        </w:tabs>
        <w:ind w:left="397" w:hanging="397"/>
        <w:rPr>
          <w:color w:val="auto"/>
          <w:lang w:val="es-ES_tradnl"/>
        </w:rPr>
      </w:pPr>
      <w:r w:rsidRPr="00EF1734">
        <w:rPr>
          <w:color w:val="auto"/>
          <w:lang w:val="es-ES_tradnl"/>
        </w:rPr>
        <w:tab/>
      </w:r>
      <w:r w:rsidRPr="00EF1734">
        <w:rPr>
          <w:color w:val="auto"/>
          <w:lang w:val="es-ES_tradnl"/>
        </w:rPr>
        <w:tab/>
      </w:r>
      <w:r w:rsidRPr="00EF1734">
        <w:rPr>
          <w:color w:val="auto"/>
          <w:lang w:val="es-ES_tradnl"/>
        </w:rPr>
        <w:tab/>
      </w:r>
    </w:p>
    <w:p w:rsidR="00F7369F" w:rsidRPr="00EF1734" w:rsidRDefault="0073486F" w:rsidP="00033041">
      <w:pPr>
        <w:ind w:left="397" w:hanging="397"/>
        <w:rPr>
          <w:color w:val="auto"/>
          <w:lang w:val="es-ES_tradnl"/>
        </w:rPr>
      </w:pPr>
      <w:r w:rsidRPr="00EF1734">
        <w:rPr>
          <w:rFonts w:cs="Arial"/>
          <w:color w:val="auto"/>
          <w:lang w:val="es-ES_tradnl"/>
        </w:rPr>
        <w:tab/>
      </w:r>
      <w:r w:rsidR="003242FC" w:rsidRPr="00EF1734">
        <w:rPr>
          <w:rFonts w:cs="Arial"/>
          <w:color w:val="auto"/>
          <w:lang w:val="es-ES_tradnl"/>
        </w:rPr>
        <w:t>□</w:t>
      </w:r>
      <w:r w:rsidRPr="00EF1734">
        <w:rPr>
          <w:rFonts w:cs="Arial"/>
          <w:color w:val="auto"/>
          <w:lang w:val="es-ES_tradnl"/>
        </w:rPr>
        <w:tab/>
      </w:r>
      <w:r w:rsidR="00F7369F" w:rsidRPr="00EF1734">
        <w:rPr>
          <w:color w:val="auto"/>
          <w:lang w:val="es-ES_tradnl"/>
        </w:rPr>
        <w:t>No</w:t>
      </w:r>
      <w:r w:rsidR="007A438C" w:rsidRPr="00EF1734">
        <w:rPr>
          <w:color w:val="auto"/>
          <w:lang w:val="es-ES_tradnl"/>
        </w:rPr>
        <w:t>.</w:t>
      </w:r>
    </w:p>
    <w:p w:rsidR="00F8644C" w:rsidRPr="00EF1734" w:rsidRDefault="00B8071D" w:rsidP="00033041">
      <w:pPr>
        <w:pStyle w:val="hg1"/>
        <w:rPr>
          <w:lang w:val="es-ES_tradnl"/>
        </w:rPr>
      </w:pPr>
      <w:r w:rsidRPr="00EF1734">
        <w:rPr>
          <w:lang w:val="es-ES_tradnl"/>
        </w:rPr>
        <w:t>3.</w:t>
      </w:r>
      <w:r w:rsidRPr="00EF1734">
        <w:rPr>
          <w:lang w:val="es-ES_tradnl"/>
        </w:rPr>
        <w:tab/>
      </w:r>
      <w:r w:rsidR="00F8644C" w:rsidRPr="00EF1734">
        <w:rPr>
          <w:lang w:val="es-ES_tradnl"/>
        </w:rPr>
        <w:t>¿Ha expedido su país certificados de introducción procedente del mar o cualquier permiso para especímenes de especies incluidas en los Apéndices capturados en el medio marino fuera de la jurisdicción de cualquier Estado</w:t>
      </w:r>
      <w:r w:rsidR="006059F6" w:rsidRPr="00EF1734">
        <w:rPr>
          <w:lang w:val="es-ES_tradnl"/>
        </w:rPr>
        <w:t xml:space="preserve"> (</w:t>
      </w:r>
      <w:r w:rsidR="00F8644C" w:rsidRPr="00EF1734">
        <w:rPr>
          <w:lang w:val="es-ES_tradnl"/>
        </w:rPr>
        <w:t>alta mar</w:t>
      </w:r>
      <w:r w:rsidR="006059F6" w:rsidRPr="00EF1734">
        <w:rPr>
          <w:rStyle w:val="CommentReference"/>
          <w:lang w:val="es-ES_tradnl"/>
        </w:rPr>
        <w:t>)</w:t>
      </w:r>
      <w:r w:rsidR="006059F6" w:rsidRPr="00EF1734">
        <w:rPr>
          <w:lang w:val="es-ES_tradnl"/>
        </w:rPr>
        <w:t xml:space="preserve"> </w:t>
      </w:r>
      <w:r w:rsidR="00F8644C" w:rsidRPr="00EF1734">
        <w:rPr>
          <w:lang w:val="es-ES_tradnl"/>
        </w:rPr>
        <w:t>por un buque con pabellón de su Estado</w:t>
      </w:r>
      <w:r w:rsidR="007A438C" w:rsidRPr="00EF1734">
        <w:rPr>
          <w:lang w:val="es-ES_tradnl"/>
        </w:rPr>
        <w:t>?</w:t>
      </w:r>
    </w:p>
    <w:p w:rsidR="007A438C" w:rsidRPr="00EF1734" w:rsidRDefault="0073486F" w:rsidP="00033041">
      <w:pPr>
        <w:tabs>
          <w:tab w:val="clear" w:pos="1191"/>
          <w:tab w:val="clear" w:pos="1588"/>
          <w:tab w:val="clear" w:pos="1985"/>
          <w:tab w:val="right" w:leader="underscore" w:pos="9639"/>
        </w:tabs>
        <w:ind w:left="397" w:hanging="397"/>
        <w:rPr>
          <w:color w:val="auto"/>
          <w:lang w:val="es-ES_tradnl"/>
        </w:rPr>
      </w:pPr>
      <w:r w:rsidRPr="00EF1734">
        <w:rPr>
          <w:rFonts w:cs="Arial"/>
          <w:color w:val="auto"/>
          <w:lang w:val="es-ES_tradnl"/>
        </w:rPr>
        <w:tab/>
      </w:r>
      <w:r w:rsidR="003242FC" w:rsidRPr="00EF1734">
        <w:rPr>
          <w:rFonts w:cs="Arial"/>
          <w:color w:val="auto"/>
          <w:lang w:val="es-ES_tradnl"/>
        </w:rPr>
        <w:t>□</w:t>
      </w:r>
      <w:r w:rsidRPr="00EF1734">
        <w:rPr>
          <w:rFonts w:cs="Arial"/>
          <w:color w:val="auto"/>
          <w:lang w:val="es-ES_tradnl"/>
        </w:rPr>
        <w:tab/>
      </w:r>
      <w:r w:rsidR="00033041" w:rsidRPr="00EF1734">
        <w:rPr>
          <w:color w:val="auto"/>
          <w:lang w:val="es-ES_tradnl"/>
        </w:rPr>
        <w:t>Sí.</w:t>
      </w:r>
      <w:r w:rsidR="007A438C" w:rsidRPr="00EF1734">
        <w:rPr>
          <w:color w:val="auto"/>
          <w:lang w:val="es-ES_tradnl"/>
        </w:rPr>
        <w:t xml:space="preserve"> </w:t>
      </w:r>
      <w:r w:rsidR="00F8644C" w:rsidRPr="00EF1734">
        <w:rPr>
          <w:color w:val="auto"/>
          <w:lang w:val="es-ES_tradnl"/>
        </w:rPr>
        <w:t>En caso afirmativo, proporcione un breve resumen, si po</w:t>
      </w:r>
      <w:r w:rsidR="007A438C" w:rsidRPr="00EF1734">
        <w:rPr>
          <w:color w:val="auto"/>
          <w:lang w:val="es-ES_tradnl"/>
        </w:rPr>
        <w:t>sible</w:t>
      </w:r>
      <w:r w:rsidR="003242FC" w:rsidRPr="00EF1734">
        <w:rPr>
          <w:color w:val="auto"/>
          <w:lang w:val="es-ES_tradnl"/>
        </w:rPr>
        <w:t xml:space="preserve">: </w:t>
      </w:r>
      <w:r w:rsidR="00232E73" w:rsidRPr="00EF1734">
        <w:rPr>
          <w:color w:val="auto"/>
          <w:lang w:val="es-ES_tradnl"/>
        </w:rPr>
        <w:tab/>
      </w:r>
    </w:p>
    <w:p w:rsidR="003242FC" w:rsidRPr="00EF1734" w:rsidRDefault="0073486F" w:rsidP="00033041">
      <w:pPr>
        <w:tabs>
          <w:tab w:val="clear" w:pos="1191"/>
          <w:tab w:val="clear" w:pos="1588"/>
          <w:tab w:val="clear" w:pos="1985"/>
          <w:tab w:val="right" w:leader="underscore" w:pos="9639"/>
        </w:tabs>
        <w:ind w:left="397" w:hanging="397"/>
        <w:rPr>
          <w:color w:val="auto"/>
          <w:lang w:val="es-ES_tradnl"/>
        </w:rPr>
      </w:pPr>
      <w:r w:rsidRPr="00EF1734">
        <w:rPr>
          <w:color w:val="auto"/>
          <w:lang w:val="es-ES_tradnl"/>
        </w:rPr>
        <w:tab/>
      </w:r>
      <w:r w:rsidRPr="00EF1734">
        <w:rPr>
          <w:color w:val="auto"/>
          <w:lang w:val="es-ES_tradnl"/>
        </w:rPr>
        <w:tab/>
      </w:r>
      <w:r w:rsidR="00232E73" w:rsidRPr="00EF1734">
        <w:rPr>
          <w:color w:val="auto"/>
          <w:lang w:val="es-ES_tradnl"/>
        </w:rPr>
        <w:tab/>
      </w:r>
    </w:p>
    <w:p w:rsidR="007A438C" w:rsidRPr="00EF1734" w:rsidRDefault="0073486F" w:rsidP="00033041">
      <w:pPr>
        <w:ind w:left="397" w:hanging="397"/>
        <w:rPr>
          <w:color w:val="auto"/>
          <w:lang w:val="es-ES_tradnl"/>
        </w:rPr>
      </w:pPr>
      <w:r w:rsidRPr="00EF1734">
        <w:rPr>
          <w:rFonts w:cs="Arial"/>
          <w:color w:val="auto"/>
          <w:lang w:val="es-ES_tradnl"/>
        </w:rPr>
        <w:tab/>
      </w:r>
      <w:r w:rsidR="003242FC" w:rsidRPr="00EF1734">
        <w:rPr>
          <w:rFonts w:cs="Arial"/>
          <w:color w:val="auto"/>
          <w:lang w:val="es-ES_tradnl"/>
        </w:rPr>
        <w:t>□</w:t>
      </w:r>
      <w:r w:rsidRPr="00EF1734">
        <w:rPr>
          <w:rFonts w:cs="Arial"/>
          <w:color w:val="auto"/>
          <w:lang w:val="es-ES_tradnl"/>
        </w:rPr>
        <w:tab/>
      </w:r>
      <w:r w:rsidR="007A438C" w:rsidRPr="00EF1734">
        <w:rPr>
          <w:rFonts w:cs="Arial"/>
          <w:color w:val="auto"/>
          <w:lang w:val="es-ES_tradnl"/>
        </w:rPr>
        <w:t>No</w:t>
      </w:r>
      <w:r w:rsidR="007A438C" w:rsidRPr="00EF1734">
        <w:rPr>
          <w:color w:val="auto"/>
          <w:lang w:val="es-ES_tradnl"/>
        </w:rPr>
        <w:t>.</w:t>
      </w:r>
    </w:p>
    <w:p w:rsidR="00197E44" w:rsidRPr="00EF1734" w:rsidRDefault="003D7B7B" w:rsidP="00033041">
      <w:pPr>
        <w:pStyle w:val="hg1"/>
        <w:rPr>
          <w:lang w:val="es-ES_tradnl"/>
        </w:rPr>
      </w:pPr>
      <w:r w:rsidRPr="00EF1734">
        <w:rPr>
          <w:lang w:val="es-ES_tradnl"/>
        </w:rPr>
        <w:t>4.</w:t>
      </w:r>
      <w:r w:rsidRPr="00EF1734">
        <w:rPr>
          <w:lang w:val="es-ES_tradnl"/>
        </w:rPr>
        <w:tab/>
      </w:r>
      <w:r w:rsidR="002511B2" w:rsidRPr="00EF1734">
        <w:rPr>
          <w:lang w:val="es-ES_tradnl"/>
        </w:rPr>
        <w:t>¿Ha establecido su país procedimientos detallados para expedir un certificado de introducción procedente del mar si un buque con pabellón de su país captura especímenes de especies incluidas en los Apéndice de la CITES en alta mar y los transporta a su país</w:t>
      </w:r>
      <w:r w:rsidR="0007279C" w:rsidRPr="00EF1734">
        <w:rPr>
          <w:lang w:val="es-ES_tradnl"/>
        </w:rPr>
        <w:t xml:space="preserve">, </w:t>
      </w:r>
      <w:r w:rsidR="002511B2" w:rsidRPr="00EF1734">
        <w:rPr>
          <w:lang w:val="es-ES_tradnl"/>
        </w:rPr>
        <w:t>es decir, el escenario de transacción en un Estado</w:t>
      </w:r>
      <w:r w:rsidR="00197E44" w:rsidRPr="00EF1734">
        <w:rPr>
          <w:lang w:val="es-ES_tradnl"/>
        </w:rPr>
        <w:t>?</w:t>
      </w:r>
    </w:p>
    <w:p w:rsidR="00197E44" w:rsidRPr="00EF1734" w:rsidRDefault="0073486F" w:rsidP="00033041">
      <w:pPr>
        <w:ind w:left="397" w:hanging="397"/>
        <w:rPr>
          <w:color w:val="auto"/>
          <w:lang w:val="es-ES_tradnl"/>
        </w:rPr>
      </w:pPr>
      <w:r w:rsidRPr="00EF1734">
        <w:rPr>
          <w:rFonts w:cs="Arial"/>
          <w:color w:val="auto"/>
          <w:lang w:val="es-ES_tradnl"/>
        </w:rPr>
        <w:tab/>
      </w:r>
      <w:r w:rsidR="003242FC" w:rsidRPr="00EF1734">
        <w:rPr>
          <w:rFonts w:cs="Arial"/>
          <w:color w:val="auto"/>
          <w:lang w:val="es-ES_tradnl"/>
        </w:rPr>
        <w:t>□</w:t>
      </w:r>
      <w:r w:rsidRPr="00EF1734">
        <w:rPr>
          <w:rFonts w:cs="Arial"/>
          <w:color w:val="auto"/>
          <w:lang w:val="es-ES_tradnl"/>
        </w:rPr>
        <w:tab/>
      </w:r>
      <w:r w:rsidR="00033041" w:rsidRPr="00EF1734">
        <w:rPr>
          <w:color w:val="auto"/>
          <w:lang w:val="es-ES_tradnl"/>
        </w:rPr>
        <w:t>Sí.</w:t>
      </w:r>
      <w:r w:rsidR="0053072E" w:rsidRPr="00EF1734">
        <w:rPr>
          <w:color w:val="auto"/>
          <w:lang w:val="es-ES_tradnl"/>
        </w:rPr>
        <w:t xml:space="preserve"> </w:t>
      </w:r>
      <w:r w:rsidR="002511B2" w:rsidRPr="00EF1734">
        <w:rPr>
          <w:color w:val="auto"/>
          <w:lang w:val="es-ES_tradnl"/>
        </w:rPr>
        <w:t>En caso afirmativo, el certificado de introducción procedente del mar</w:t>
      </w:r>
      <w:r w:rsidR="003242FC" w:rsidRPr="00EF1734">
        <w:rPr>
          <w:color w:val="auto"/>
          <w:lang w:val="es-ES_tradnl"/>
        </w:rPr>
        <w:t>:</w:t>
      </w:r>
    </w:p>
    <w:p w:rsidR="001E4565" w:rsidRPr="00EF1734" w:rsidRDefault="001E4565" w:rsidP="00033041">
      <w:pPr>
        <w:tabs>
          <w:tab w:val="clear" w:pos="1588"/>
          <w:tab w:val="clear" w:pos="1985"/>
          <w:tab w:val="right" w:leader="underscore" w:pos="9639"/>
        </w:tabs>
        <w:ind w:left="1191" w:hanging="1191"/>
        <w:rPr>
          <w:color w:val="auto"/>
          <w:lang w:val="es-ES_tradnl"/>
        </w:rPr>
      </w:pPr>
      <w:r w:rsidRPr="00EF1734">
        <w:rPr>
          <w:color w:val="auto"/>
          <w:lang w:val="es-ES_tradnl"/>
        </w:rPr>
        <w:tab/>
      </w:r>
      <w:r w:rsidRPr="00EF1734">
        <w:rPr>
          <w:color w:val="auto"/>
          <w:lang w:val="es-ES_tradnl"/>
        </w:rPr>
        <w:tab/>
        <w:t>a)</w:t>
      </w:r>
      <w:r w:rsidRPr="00EF1734">
        <w:rPr>
          <w:color w:val="auto"/>
          <w:lang w:val="es-ES_tradnl"/>
        </w:rPr>
        <w:tab/>
      </w:r>
      <w:r w:rsidR="002511B2" w:rsidRPr="00EF1734">
        <w:rPr>
          <w:color w:val="auto"/>
          <w:lang w:val="es-ES_tradnl"/>
        </w:rPr>
        <w:t xml:space="preserve">está expedido de antemano </w:t>
      </w:r>
      <w:r w:rsidR="0003331C" w:rsidRPr="00EF1734">
        <w:rPr>
          <w:color w:val="auto"/>
          <w:lang w:val="es-ES_tradnl"/>
        </w:rPr>
        <w:t>parcialmente rellenado</w:t>
      </w:r>
      <w:r w:rsidRPr="00EF1734">
        <w:rPr>
          <w:color w:val="auto"/>
          <w:lang w:val="es-ES_tradnl"/>
        </w:rPr>
        <w:t>, an</w:t>
      </w:r>
      <w:r w:rsidR="0003331C" w:rsidRPr="00EF1734">
        <w:rPr>
          <w:color w:val="auto"/>
          <w:lang w:val="es-ES_tradnl"/>
        </w:rPr>
        <w:t>álogo a las disposiciones del procedimiento simplificado enunciado en la</w:t>
      </w:r>
      <w:r w:rsidRPr="00EF1734">
        <w:rPr>
          <w:color w:val="auto"/>
          <w:lang w:val="es-ES_tradnl"/>
        </w:rPr>
        <w:t xml:space="preserve"> Resolu</w:t>
      </w:r>
      <w:r w:rsidR="00033041" w:rsidRPr="00EF1734">
        <w:rPr>
          <w:color w:val="auto"/>
          <w:lang w:val="es-ES_tradnl"/>
        </w:rPr>
        <w:t>c</w:t>
      </w:r>
      <w:r w:rsidRPr="00EF1734">
        <w:rPr>
          <w:color w:val="auto"/>
          <w:lang w:val="es-ES_tradnl"/>
        </w:rPr>
        <w:t>i</w:t>
      </w:r>
      <w:r w:rsidR="00033041" w:rsidRPr="00EF1734">
        <w:rPr>
          <w:color w:val="auto"/>
          <w:lang w:val="es-ES_tradnl"/>
        </w:rPr>
        <w:t>ó</w:t>
      </w:r>
      <w:r w:rsidRPr="00EF1734">
        <w:rPr>
          <w:color w:val="auto"/>
          <w:lang w:val="es-ES_tradnl"/>
        </w:rPr>
        <w:t>n Conf. 12.3 (Rev. Cop17)</w:t>
      </w:r>
      <w:r w:rsidR="00550084" w:rsidRPr="00EF1734">
        <w:rPr>
          <w:color w:val="auto"/>
          <w:lang w:val="es-ES_tradnl"/>
        </w:rPr>
        <w:t>,</w:t>
      </w:r>
      <w:r w:rsidRPr="00EF1734">
        <w:rPr>
          <w:color w:val="auto"/>
          <w:lang w:val="es-ES_tradnl"/>
        </w:rPr>
        <w:t xml:space="preserve"> </w:t>
      </w:r>
      <w:r w:rsidR="00033041" w:rsidRPr="00EF1734">
        <w:rPr>
          <w:color w:val="auto"/>
          <w:lang w:val="es-ES_tradnl"/>
        </w:rPr>
        <w:t xml:space="preserve">sobre </w:t>
      </w:r>
      <w:r w:rsidRPr="00EF1734">
        <w:rPr>
          <w:i/>
          <w:iCs/>
          <w:color w:val="auto"/>
          <w:lang w:val="es-ES_tradnl"/>
        </w:rPr>
        <w:t>Permis</w:t>
      </w:r>
      <w:r w:rsidR="00033041" w:rsidRPr="00EF1734">
        <w:rPr>
          <w:i/>
          <w:iCs/>
          <w:color w:val="auto"/>
          <w:lang w:val="es-ES_tradnl"/>
        </w:rPr>
        <w:t xml:space="preserve">os y </w:t>
      </w:r>
      <w:r w:rsidRPr="00EF1734">
        <w:rPr>
          <w:i/>
          <w:iCs/>
          <w:color w:val="auto"/>
          <w:lang w:val="es-ES_tradnl"/>
        </w:rPr>
        <w:t>certifica</w:t>
      </w:r>
      <w:r w:rsidR="00033041" w:rsidRPr="00EF1734">
        <w:rPr>
          <w:i/>
          <w:iCs/>
          <w:color w:val="auto"/>
          <w:lang w:val="es-ES_tradnl"/>
        </w:rPr>
        <w:t>do</w:t>
      </w:r>
      <w:r w:rsidRPr="00EF1734">
        <w:rPr>
          <w:i/>
          <w:iCs/>
          <w:color w:val="auto"/>
          <w:lang w:val="es-ES_tradnl"/>
        </w:rPr>
        <w:t>s</w:t>
      </w:r>
      <w:r w:rsidRPr="00EF1734">
        <w:rPr>
          <w:color w:val="auto"/>
          <w:lang w:val="es-ES_tradnl"/>
        </w:rPr>
        <w:t>?</w:t>
      </w:r>
    </w:p>
    <w:p w:rsidR="001E4565" w:rsidRPr="00EF1734" w:rsidRDefault="001E4565" w:rsidP="00033041">
      <w:pPr>
        <w:tabs>
          <w:tab w:val="clear" w:pos="1588"/>
          <w:tab w:val="clear" w:pos="1985"/>
          <w:tab w:val="right" w:leader="underscore" w:pos="9639"/>
        </w:tabs>
        <w:ind w:left="1191" w:hanging="1191"/>
        <w:rPr>
          <w:color w:val="auto"/>
          <w:lang w:val="es-ES_tradnl"/>
        </w:rPr>
      </w:pPr>
      <w:r w:rsidRPr="00EF1734">
        <w:rPr>
          <w:color w:val="auto"/>
          <w:lang w:val="es-ES_tradnl"/>
        </w:rPr>
        <w:tab/>
      </w:r>
      <w:r w:rsidRPr="00EF1734">
        <w:rPr>
          <w:color w:val="auto"/>
          <w:lang w:val="es-ES_tradnl"/>
        </w:rPr>
        <w:tab/>
        <w:t>b)</w:t>
      </w:r>
      <w:r w:rsidRPr="00EF1734">
        <w:rPr>
          <w:color w:val="auto"/>
          <w:lang w:val="es-ES_tradnl"/>
        </w:rPr>
        <w:tab/>
      </w:r>
      <w:r w:rsidR="0003331C" w:rsidRPr="00EF1734">
        <w:rPr>
          <w:color w:val="auto"/>
          <w:lang w:val="es-ES_tradnl"/>
        </w:rPr>
        <w:t>se transmit</w:t>
      </w:r>
      <w:r w:rsidRPr="00EF1734">
        <w:rPr>
          <w:color w:val="auto"/>
          <w:lang w:val="es-ES_tradnl"/>
        </w:rPr>
        <w:t>e</w:t>
      </w:r>
      <w:r w:rsidR="0003331C" w:rsidRPr="00EF1734">
        <w:rPr>
          <w:color w:val="auto"/>
          <w:lang w:val="es-ES_tradnl"/>
        </w:rPr>
        <w:t xml:space="preserve"> al buque electrónicamente</w:t>
      </w:r>
      <w:r w:rsidRPr="00EF1734">
        <w:rPr>
          <w:color w:val="auto"/>
          <w:lang w:val="es-ES_tradnl"/>
        </w:rPr>
        <w:t>?</w:t>
      </w:r>
    </w:p>
    <w:p w:rsidR="001E4565" w:rsidRPr="00EF1734" w:rsidRDefault="001E4565" w:rsidP="00033041">
      <w:pPr>
        <w:tabs>
          <w:tab w:val="clear" w:pos="1588"/>
          <w:tab w:val="clear" w:pos="1985"/>
          <w:tab w:val="right" w:leader="underscore" w:pos="9639"/>
        </w:tabs>
        <w:ind w:left="1191" w:hanging="1191"/>
        <w:rPr>
          <w:color w:val="auto"/>
          <w:lang w:val="es-ES_tradnl"/>
        </w:rPr>
      </w:pPr>
      <w:r w:rsidRPr="00EF1734">
        <w:rPr>
          <w:color w:val="auto"/>
          <w:lang w:val="es-ES_tradnl"/>
        </w:rPr>
        <w:tab/>
      </w:r>
      <w:r w:rsidRPr="00EF1734">
        <w:rPr>
          <w:color w:val="auto"/>
          <w:lang w:val="es-ES_tradnl"/>
        </w:rPr>
        <w:tab/>
        <w:t>c)</w:t>
      </w:r>
      <w:r w:rsidRPr="00EF1734">
        <w:rPr>
          <w:color w:val="auto"/>
          <w:lang w:val="es-ES_tradnl"/>
        </w:rPr>
        <w:tab/>
      </w:r>
      <w:r w:rsidR="0003331C" w:rsidRPr="00EF1734">
        <w:rPr>
          <w:color w:val="auto"/>
          <w:lang w:val="es-ES_tradnl"/>
        </w:rPr>
        <w:t>se entrega en el lugar</w:t>
      </w:r>
      <w:r w:rsidRPr="00EF1734">
        <w:rPr>
          <w:color w:val="auto"/>
          <w:lang w:val="es-ES_tradnl"/>
        </w:rPr>
        <w:t>/</w:t>
      </w:r>
      <w:r w:rsidR="00550084" w:rsidRPr="00EF1734">
        <w:rPr>
          <w:color w:val="auto"/>
          <w:lang w:val="es-ES_tradnl"/>
        </w:rPr>
        <w:t>p</w:t>
      </w:r>
      <w:r w:rsidR="0003331C" w:rsidRPr="00EF1734">
        <w:rPr>
          <w:color w:val="auto"/>
          <w:lang w:val="es-ES_tradnl"/>
        </w:rPr>
        <w:t>uerto de desembarco</w:t>
      </w:r>
      <w:r w:rsidRPr="00EF1734">
        <w:rPr>
          <w:color w:val="auto"/>
          <w:lang w:val="es-ES_tradnl"/>
        </w:rPr>
        <w:t>?</w:t>
      </w:r>
    </w:p>
    <w:p w:rsidR="001E4565" w:rsidRPr="00EF1734" w:rsidRDefault="001E4565" w:rsidP="00033041">
      <w:pPr>
        <w:tabs>
          <w:tab w:val="clear" w:pos="1588"/>
          <w:tab w:val="clear" w:pos="1985"/>
          <w:tab w:val="right" w:leader="underscore" w:pos="9639"/>
        </w:tabs>
        <w:ind w:left="1191" w:hanging="1191"/>
        <w:rPr>
          <w:color w:val="auto"/>
          <w:lang w:val="es-ES_tradnl"/>
        </w:rPr>
      </w:pPr>
      <w:r w:rsidRPr="00EF1734">
        <w:rPr>
          <w:color w:val="auto"/>
          <w:lang w:val="es-ES_tradnl"/>
        </w:rPr>
        <w:tab/>
      </w:r>
      <w:r w:rsidRPr="00EF1734">
        <w:rPr>
          <w:color w:val="auto"/>
          <w:lang w:val="es-ES_tradnl"/>
        </w:rPr>
        <w:tab/>
        <w:t>d)</w:t>
      </w:r>
      <w:r w:rsidRPr="00EF1734">
        <w:rPr>
          <w:color w:val="auto"/>
          <w:lang w:val="es-ES_tradnl"/>
        </w:rPr>
        <w:tab/>
      </w:r>
      <w:r w:rsidR="0003331C" w:rsidRPr="00EF1734">
        <w:rPr>
          <w:color w:val="auto"/>
          <w:lang w:val="es-ES_tradnl"/>
        </w:rPr>
        <w:t>se transmite de otra forma</w:t>
      </w:r>
      <w:r w:rsidRPr="00EF1734">
        <w:rPr>
          <w:color w:val="auto"/>
          <w:lang w:val="es-ES_tradnl"/>
        </w:rPr>
        <w:t>? (</w:t>
      </w:r>
      <w:r w:rsidR="0003331C" w:rsidRPr="00EF1734">
        <w:rPr>
          <w:color w:val="auto"/>
          <w:lang w:val="es-ES_tradnl"/>
        </w:rPr>
        <w:t>explíquelo</w:t>
      </w:r>
      <w:r w:rsidRPr="00EF1734">
        <w:rPr>
          <w:color w:val="auto"/>
          <w:lang w:val="es-ES_tradnl"/>
        </w:rPr>
        <w:t xml:space="preserve">): </w:t>
      </w:r>
      <w:r w:rsidRPr="00EF1734">
        <w:rPr>
          <w:color w:val="auto"/>
          <w:lang w:val="es-ES_tradnl"/>
        </w:rPr>
        <w:tab/>
      </w:r>
    </w:p>
    <w:p w:rsidR="001E4565" w:rsidRPr="00EF1734" w:rsidRDefault="001E4565" w:rsidP="00033041">
      <w:pPr>
        <w:tabs>
          <w:tab w:val="clear" w:pos="1588"/>
          <w:tab w:val="clear" w:pos="1985"/>
          <w:tab w:val="right" w:leader="underscore" w:pos="9639"/>
        </w:tabs>
        <w:ind w:left="1191" w:hanging="1191"/>
        <w:rPr>
          <w:color w:val="auto"/>
          <w:lang w:val="es-ES_tradnl"/>
        </w:rPr>
      </w:pPr>
      <w:r w:rsidRPr="00EF1734">
        <w:rPr>
          <w:color w:val="auto"/>
          <w:lang w:val="es-ES_tradnl"/>
        </w:rPr>
        <w:tab/>
      </w:r>
      <w:r w:rsidRPr="00EF1734">
        <w:rPr>
          <w:color w:val="auto"/>
          <w:lang w:val="es-ES_tradnl"/>
        </w:rPr>
        <w:tab/>
      </w:r>
      <w:r w:rsidRPr="00EF1734">
        <w:rPr>
          <w:color w:val="auto"/>
          <w:lang w:val="es-ES_tradnl"/>
        </w:rPr>
        <w:tab/>
      </w:r>
      <w:r w:rsidRPr="00EF1734">
        <w:rPr>
          <w:color w:val="auto"/>
          <w:lang w:val="es-ES_tradnl"/>
        </w:rPr>
        <w:tab/>
      </w:r>
    </w:p>
    <w:p w:rsidR="001E4565" w:rsidRPr="00EF1734" w:rsidRDefault="001E4565" w:rsidP="00033041">
      <w:pPr>
        <w:ind w:left="397" w:hanging="397"/>
        <w:rPr>
          <w:color w:val="auto"/>
          <w:lang w:val="es-ES_tradnl"/>
        </w:rPr>
      </w:pPr>
      <w:r w:rsidRPr="00EF1734">
        <w:rPr>
          <w:color w:val="auto"/>
          <w:lang w:val="es-ES_tradnl"/>
        </w:rPr>
        <w:tab/>
      </w:r>
      <w:r w:rsidRPr="00EF1734">
        <w:rPr>
          <w:rFonts w:cs="Arial"/>
          <w:color w:val="auto"/>
          <w:lang w:val="es-ES_tradnl"/>
        </w:rPr>
        <w:t>□</w:t>
      </w:r>
      <w:r w:rsidRPr="00EF1734">
        <w:rPr>
          <w:rFonts w:cs="Arial"/>
          <w:color w:val="auto"/>
          <w:lang w:val="es-ES_tradnl"/>
        </w:rPr>
        <w:tab/>
        <w:t>No</w:t>
      </w:r>
      <w:r w:rsidRPr="00EF1734">
        <w:rPr>
          <w:color w:val="auto"/>
          <w:lang w:val="es-ES_tradnl"/>
        </w:rPr>
        <w:t>.</w:t>
      </w:r>
    </w:p>
    <w:p w:rsidR="001E4565" w:rsidRPr="00EF1734" w:rsidRDefault="001E4565" w:rsidP="00033041">
      <w:pPr>
        <w:pStyle w:val="hg1"/>
        <w:keepNext/>
        <w:rPr>
          <w:lang w:val="es-ES_tradnl"/>
        </w:rPr>
      </w:pPr>
      <w:r w:rsidRPr="00EF1734">
        <w:rPr>
          <w:lang w:val="es-ES_tradnl"/>
        </w:rPr>
        <w:lastRenderedPageBreak/>
        <w:t>5.</w:t>
      </w:r>
      <w:r w:rsidRPr="00EF1734">
        <w:rPr>
          <w:lang w:val="es-ES_tradnl"/>
        </w:rPr>
        <w:tab/>
      </w:r>
      <w:r w:rsidR="0003331C" w:rsidRPr="00EF1734">
        <w:rPr>
          <w:lang w:val="es-ES_tradnl"/>
        </w:rPr>
        <w:t>¿Se han establecido procesos en su país para expedir un permiso de exportación si un buque que lleva el pabellón de su país captura especímenes de especies incluidas en los Apéndices de la CITES en alta mar y los transporta a otro país, es decir, el escenario de transacción</w:t>
      </w:r>
      <w:r w:rsidRPr="00EF1734">
        <w:rPr>
          <w:lang w:val="es-ES_tradnl"/>
        </w:rPr>
        <w:t xml:space="preserve"> import</w:t>
      </w:r>
      <w:r w:rsidR="0003331C" w:rsidRPr="00EF1734">
        <w:rPr>
          <w:lang w:val="es-ES_tradnl"/>
        </w:rPr>
        <w:t>ación</w:t>
      </w:r>
      <w:r w:rsidRPr="00EF1734">
        <w:rPr>
          <w:lang w:val="es-ES_tradnl"/>
        </w:rPr>
        <w:t>/export</w:t>
      </w:r>
      <w:r w:rsidR="0003331C" w:rsidRPr="00EF1734">
        <w:rPr>
          <w:lang w:val="es-ES_tradnl"/>
        </w:rPr>
        <w:t>ación</w:t>
      </w:r>
      <w:r w:rsidRPr="00EF1734">
        <w:rPr>
          <w:lang w:val="es-ES_tradnl"/>
        </w:rPr>
        <w:t>?</w:t>
      </w:r>
    </w:p>
    <w:p w:rsidR="00F7369F" w:rsidRPr="00EF1734" w:rsidRDefault="0073486F" w:rsidP="00033041">
      <w:pPr>
        <w:ind w:left="397" w:hanging="397"/>
        <w:rPr>
          <w:color w:val="auto"/>
          <w:lang w:val="es-ES_tradnl"/>
        </w:rPr>
      </w:pPr>
      <w:r w:rsidRPr="00EF1734">
        <w:rPr>
          <w:rFonts w:cs="Arial"/>
          <w:color w:val="auto"/>
          <w:lang w:val="es-ES_tradnl"/>
        </w:rPr>
        <w:tab/>
      </w:r>
      <w:r w:rsidR="003242FC" w:rsidRPr="00EF1734">
        <w:rPr>
          <w:rFonts w:cs="Arial"/>
          <w:color w:val="auto"/>
          <w:lang w:val="es-ES_tradnl"/>
        </w:rPr>
        <w:t>□</w:t>
      </w:r>
      <w:r w:rsidRPr="00EF1734">
        <w:rPr>
          <w:rFonts w:cs="Arial"/>
          <w:color w:val="auto"/>
          <w:lang w:val="es-ES_tradnl"/>
        </w:rPr>
        <w:tab/>
      </w:r>
      <w:r w:rsidR="00033041" w:rsidRPr="00EF1734">
        <w:rPr>
          <w:rFonts w:cs="Arial"/>
          <w:color w:val="auto"/>
          <w:lang w:val="es-ES_tradnl"/>
        </w:rPr>
        <w:t>Sí.</w:t>
      </w:r>
      <w:r w:rsidR="0007279C" w:rsidRPr="00EF1734">
        <w:rPr>
          <w:color w:val="auto"/>
          <w:lang w:val="es-ES_tradnl"/>
        </w:rPr>
        <w:t xml:space="preserve"> </w:t>
      </w:r>
      <w:r w:rsidR="0003331C" w:rsidRPr="00EF1734">
        <w:rPr>
          <w:color w:val="auto"/>
          <w:lang w:val="es-ES_tradnl"/>
        </w:rPr>
        <w:t>En caso afirmativo</w:t>
      </w:r>
      <w:r w:rsidR="0007279C" w:rsidRPr="00EF1734">
        <w:rPr>
          <w:color w:val="auto"/>
          <w:lang w:val="es-ES_tradnl"/>
        </w:rPr>
        <w:t xml:space="preserve">, </w:t>
      </w:r>
      <w:r w:rsidR="0003331C" w:rsidRPr="00EF1734">
        <w:rPr>
          <w:color w:val="auto"/>
          <w:lang w:val="es-ES_tradnl"/>
        </w:rPr>
        <w:t>el permiso de exportación</w:t>
      </w:r>
      <w:r w:rsidR="0007279C" w:rsidRPr="00EF1734">
        <w:rPr>
          <w:color w:val="auto"/>
          <w:lang w:val="es-ES_tradnl"/>
        </w:rPr>
        <w:t>:</w:t>
      </w:r>
    </w:p>
    <w:p w:rsidR="0003331C" w:rsidRPr="00EF1734" w:rsidRDefault="0056222B" w:rsidP="0003331C">
      <w:pPr>
        <w:tabs>
          <w:tab w:val="clear" w:pos="1588"/>
          <w:tab w:val="clear" w:pos="1985"/>
          <w:tab w:val="right" w:leader="underscore" w:pos="9639"/>
        </w:tabs>
        <w:ind w:left="1191" w:hanging="1191"/>
        <w:rPr>
          <w:color w:val="auto"/>
          <w:lang w:val="es-ES_tradnl"/>
        </w:rPr>
      </w:pPr>
      <w:r w:rsidRPr="00EF1734">
        <w:rPr>
          <w:color w:val="auto"/>
          <w:lang w:val="es-ES_tradnl"/>
        </w:rPr>
        <w:tab/>
      </w:r>
      <w:r w:rsidRPr="00EF1734">
        <w:rPr>
          <w:color w:val="auto"/>
          <w:lang w:val="es-ES_tradnl"/>
        </w:rPr>
        <w:tab/>
      </w:r>
      <w:r w:rsidR="0003331C" w:rsidRPr="00EF1734">
        <w:rPr>
          <w:color w:val="auto"/>
          <w:lang w:val="es-ES_tradnl"/>
        </w:rPr>
        <w:t>a)</w:t>
      </w:r>
      <w:r w:rsidR="0003331C" w:rsidRPr="00EF1734">
        <w:rPr>
          <w:color w:val="auto"/>
          <w:lang w:val="es-ES_tradnl"/>
        </w:rPr>
        <w:tab/>
        <w:t xml:space="preserve">está expedido de antemano parcialmente rellenado, análogo a las disposiciones del procedimiento simplificado enunciado en la Resolución Conf. 12.3 (Rev. Cop17) sobre </w:t>
      </w:r>
      <w:r w:rsidR="0003331C" w:rsidRPr="00EF1734">
        <w:rPr>
          <w:i/>
          <w:iCs/>
          <w:color w:val="auto"/>
          <w:lang w:val="es-ES_tradnl"/>
        </w:rPr>
        <w:t>Permisos y certificados</w:t>
      </w:r>
      <w:r w:rsidR="0003331C" w:rsidRPr="00EF1734">
        <w:rPr>
          <w:color w:val="auto"/>
          <w:lang w:val="es-ES_tradnl"/>
        </w:rPr>
        <w:t>?</w:t>
      </w:r>
    </w:p>
    <w:p w:rsidR="0003331C" w:rsidRPr="00EF1734" w:rsidRDefault="0003331C" w:rsidP="0003331C">
      <w:pPr>
        <w:tabs>
          <w:tab w:val="clear" w:pos="1588"/>
          <w:tab w:val="clear" w:pos="1985"/>
          <w:tab w:val="right" w:leader="underscore" w:pos="9639"/>
        </w:tabs>
        <w:ind w:left="1191" w:hanging="1191"/>
        <w:rPr>
          <w:color w:val="auto"/>
          <w:lang w:val="es-ES_tradnl"/>
        </w:rPr>
      </w:pPr>
      <w:r w:rsidRPr="00EF1734">
        <w:rPr>
          <w:color w:val="auto"/>
          <w:lang w:val="es-ES_tradnl"/>
        </w:rPr>
        <w:tab/>
      </w:r>
      <w:r w:rsidRPr="00EF1734">
        <w:rPr>
          <w:color w:val="auto"/>
          <w:lang w:val="es-ES_tradnl"/>
        </w:rPr>
        <w:tab/>
        <w:t>b)</w:t>
      </w:r>
      <w:r w:rsidRPr="00EF1734">
        <w:rPr>
          <w:color w:val="auto"/>
          <w:lang w:val="es-ES_tradnl"/>
        </w:rPr>
        <w:tab/>
        <w:t>se transmite al buque electrónicamente?</w:t>
      </w:r>
    </w:p>
    <w:p w:rsidR="0003331C" w:rsidRPr="00EF1734" w:rsidRDefault="00550084" w:rsidP="0003331C">
      <w:pPr>
        <w:tabs>
          <w:tab w:val="clear" w:pos="1588"/>
          <w:tab w:val="clear" w:pos="1985"/>
          <w:tab w:val="right" w:leader="underscore" w:pos="9639"/>
        </w:tabs>
        <w:ind w:left="1191" w:hanging="1191"/>
        <w:rPr>
          <w:color w:val="auto"/>
          <w:lang w:val="es-ES_tradnl"/>
        </w:rPr>
      </w:pPr>
      <w:r w:rsidRPr="00EF1734">
        <w:rPr>
          <w:color w:val="auto"/>
          <w:lang w:val="es-ES_tradnl"/>
        </w:rPr>
        <w:tab/>
      </w:r>
      <w:r w:rsidRPr="00EF1734">
        <w:rPr>
          <w:color w:val="auto"/>
          <w:lang w:val="es-ES_tradnl"/>
        </w:rPr>
        <w:tab/>
        <w:t>c)</w:t>
      </w:r>
      <w:r w:rsidRPr="00EF1734">
        <w:rPr>
          <w:color w:val="auto"/>
          <w:lang w:val="es-ES_tradnl"/>
        </w:rPr>
        <w:tab/>
        <w:t>se entrega en el lugar/p</w:t>
      </w:r>
      <w:r w:rsidR="0003331C" w:rsidRPr="00EF1734">
        <w:rPr>
          <w:color w:val="auto"/>
          <w:lang w:val="es-ES_tradnl"/>
        </w:rPr>
        <w:t>uerto de desembarco?</w:t>
      </w:r>
    </w:p>
    <w:p w:rsidR="0007279C" w:rsidRPr="00EF1734" w:rsidRDefault="0003331C" w:rsidP="0003331C">
      <w:pPr>
        <w:tabs>
          <w:tab w:val="clear" w:pos="1588"/>
          <w:tab w:val="clear" w:pos="1985"/>
          <w:tab w:val="right" w:leader="underscore" w:pos="9639"/>
        </w:tabs>
        <w:ind w:left="1191" w:hanging="1191"/>
        <w:rPr>
          <w:color w:val="auto"/>
          <w:lang w:val="es-ES_tradnl"/>
        </w:rPr>
      </w:pPr>
      <w:r w:rsidRPr="00EF1734">
        <w:rPr>
          <w:color w:val="auto"/>
          <w:lang w:val="es-ES_tradnl"/>
        </w:rPr>
        <w:tab/>
      </w:r>
      <w:r w:rsidRPr="00EF1734">
        <w:rPr>
          <w:color w:val="auto"/>
          <w:lang w:val="es-ES_tradnl"/>
        </w:rPr>
        <w:tab/>
        <w:t>d)</w:t>
      </w:r>
      <w:r w:rsidRPr="00EF1734">
        <w:rPr>
          <w:color w:val="auto"/>
          <w:lang w:val="es-ES_tradnl"/>
        </w:rPr>
        <w:tab/>
        <w:t xml:space="preserve">se transmite de otra forma? (explíquelo): </w:t>
      </w:r>
      <w:r w:rsidR="0056222B" w:rsidRPr="00EF1734">
        <w:rPr>
          <w:color w:val="auto"/>
          <w:lang w:val="es-ES_tradnl"/>
        </w:rPr>
        <w:tab/>
      </w:r>
    </w:p>
    <w:p w:rsidR="0056222B" w:rsidRPr="00EF1734" w:rsidRDefault="0056222B" w:rsidP="00033041">
      <w:pPr>
        <w:tabs>
          <w:tab w:val="clear" w:pos="1588"/>
          <w:tab w:val="clear" w:pos="1985"/>
          <w:tab w:val="right" w:leader="underscore" w:pos="9639"/>
        </w:tabs>
        <w:ind w:left="1191" w:hanging="1191"/>
        <w:rPr>
          <w:color w:val="auto"/>
          <w:lang w:val="es-ES_tradnl"/>
        </w:rPr>
      </w:pPr>
      <w:r w:rsidRPr="00EF1734">
        <w:rPr>
          <w:color w:val="auto"/>
          <w:lang w:val="es-ES_tradnl"/>
        </w:rPr>
        <w:tab/>
      </w:r>
      <w:r w:rsidRPr="00EF1734">
        <w:rPr>
          <w:color w:val="auto"/>
          <w:lang w:val="es-ES_tradnl"/>
        </w:rPr>
        <w:tab/>
      </w:r>
      <w:r w:rsidRPr="00EF1734">
        <w:rPr>
          <w:color w:val="auto"/>
          <w:lang w:val="es-ES_tradnl"/>
        </w:rPr>
        <w:tab/>
      </w:r>
      <w:r w:rsidRPr="00EF1734">
        <w:rPr>
          <w:color w:val="auto"/>
          <w:lang w:val="es-ES_tradnl"/>
        </w:rPr>
        <w:tab/>
      </w:r>
    </w:p>
    <w:p w:rsidR="0007279C" w:rsidRPr="00EF1734" w:rsidRDefault="00810EEF" w:rsidP="00033041">
      <w:pPr>
        <w:ind w:left="397" w:hanging="397"/>
        <w:rPr>
          <w:color w:val="auto"/>
          <w:lang w:val="es-ES_tradnl"/>
        </w:rPr>
      </w:pPr>
      <w:r w:rsidRPr="00EF1734">
        <w:rPr>
          <w:rFonts w:cs="Arial"/>
          <w:color w:val="auto"/>
          <w:lang w:val="es-ES_tradnl"/>
        </w:rPr>
        <w:tab/>
      </w:r>
      <w:r w:rsidR="003242FC" w:rsidRPr="00EF1734">
        <w:rPr>
          <w:rFonts w:cs="Arial"/>
          <w:color w:val="auto"/>
          <w:lang w:val="es-ES_tradnl"/>
        </w:rPr>
        <w:t>□</w:t>
      </w:r>
      <w:r w:rsidRPr="00EF1734">
        <w:rPr>
          <w:rFonts w:cs="Arial"/>
          <w:color w:val="auto"/>
          <w:lang w:val="es-ES_tradnl"/>
        </w:rPr>
        <w:tab/>
      </w:r>
      <w:r w:rsidR="0007279C" w:rsidRPr="00EF1734">
        <w:rPr>
          <w:color w:val="auto"/>
          <w:lang w:val="es-ES_tradnl"/>
        </w:rPr>
        <w:t>No.</w:t>
      </w:r>
    </w:p>
    <w:p w:rsidR="0007279C" w:rsidRPr="00EF1734" w:rsidRDefault="003D7B7B" w:rsidP="00033041">
      <w:pPr>
        <w:pStyle w:val="hg1"/>
        <w:rPr>
          <w:lang w:val="es-ES_tradnl"/>
        </w:rPr>
      </w:pPr>
      <w:r w:rsidRPr="00EF1734">
        <w:rPr>
          <w:lang w:val="es-ES_tradnl"/>
        </w:rPr>
        <w:t>6</w:t>
      </w:r>
      <w:r w:rsidR="0053072E" w:rsidRPr="00EF1734">
        <w:rPr>
          <w:lang w:val="es-ES_tradnl"/>
        </w:rPr>
        <w:t>.</w:t>
      </w:r>
      <w:r w:rsidR="0053072E" w:rsidRPr="00EF1734">
        <w:rPr>
          <w:lang w:val="es-ES_tradnl"/>
        </w:rPr>
        <w:tab/>
      </w:r>
      <w:r w:rsidR="0003331C" w:rsidRPr="00EF1734">
        <w:rPr>
          <w:lang w:val="es-ES_tradnl"/>
        </w:rPr>
        <w:t>Si un buque con pabellón de su Estado pesca en</w:t>
      </w:r>
      <w:r w:rsidR="00550084" w:rsidRPr="00EF1734">
        <w:rPr>
          <w:lang w:val="es-ES_tradnl"/>
        </w:rPr>
        <w:t xml:space="preserve"> alta mar y luego regresa a un p</w:t>
      </w:r>
      <w:r w:rsidR="0003331C" w:rsidRPr="00EF1734">
        <w:rPr>
          <w:lang w:val="es-ES_tradnl"/>
        </w:rPr>
        <w:t>uerto en su país, ¿existen procedimientos para verificar si se han desembarcado especímenes de especies incluidas en los Apéndices de la</w:t>
      </w:r>
      <w:r w:rsidR="00792802" w:rsidRPr="00EF1734">
        <w:rPr>
          <w:lang w:val="es-ES_tradnl"/>
        </w:rPr>
        <w:t xml:space="preserve"> CITES?</w:t>
      </w:r>
    </w:p>
    <w:p w:rsidR="00792802" w:rsidRPr="00EF1734" w:rsidRDefault="00792802" w:rsidP="00033041">
      <w:pPr>
        <w:tabs>
          <w:tab w:val="clear" w:pos="1191"/>
          <w:tab w:val="clear" w:pos="1588"/>
          <w:tab w:val="clear" w:pos="1985"/>
          <w:tab w:val="right" w:leader="underscore" w:pos="9639"/>
        </w:tabs>
        <w:ind w:left="794" w:hanging="794"/>
        <w:rPr>
          <w:color w:val="auto"/>
          <w:lang w:val="es-ES_tradnl"/>
        </w:rPr>
      </w:pPr>
      <w:r w:rsidRPr="00EF1734">
        <w:rPr>
          <w:color w:val="auto"/>
          <w:lang w:val="es-ES_tradnl"/>
        </w:rPr>
        <w:tab/>
      </w:r>
      <w:r w:rsidR="003242FC" w:rsidRPr="00EF1734">
        <w:rPr>
          <w:rFonts w:cs="Arial"/>
          <w:color w:val="auto"/>
          <w:lang w:val="es-ES_tradnl"/>
        </w:rPr>
        <w:t>□</w:t>
      </w:r>
      <w:r w:rsidR="00810EEF" w:rsidRPr="00EF1734">
        <w:rPr>
          <w:rFonts w:cs="Arial"/>
          <w:color w:val="auto"/>
          <w:lang w:val="es-ES_tradnl"/>
        </w:rPr>
        <w:tab/>
      </w:r>
      <w:r w:rsidR="00033041" w:rsidRPr="00EF1734">
        <w:rPr>
          <w:rFonts w:cs="Arial"/>
          <w:color w:val="auto"/>
          <w:lang w:val="es-ES_tradnl"/>
        </w:rPr>
        <w:t>Sí.</w:t>
      </w:r>
      <w:r w:rsidRPr="00EF1734">
        <w:rPr>
          <w:color w:val="auto"/>
          <w:lang w:val="es-ES_tradnl"/>
        </w:rPr>
        <w:t xml:space="preserve"> </w:t>
      </w:r>
      <w:r w:rsidR="0003331C" w:rsidRPr="00EF1734">
        <w:rPr>
          <w:color w:val="auto"/>
          <w:lang w:val="es-ES_tradnl"/>
        </w:rPr>
        <w:t>En caso afirmativo, proporcione un breve resumen, incluyendo las instituciones nacionales que participan y si se aplica un enfoque basado en el riesgo</w:t>
      </w:r>
      <w:r w:rsidR="003242FC" w:rsidRPr="00EF1734">
        <w:rPr>
          <w:color w:val="auto"/>
          <w:lang w:val="es-ES_tradnl"/>
        </w:rPr>
        <w:t xml:space="preserve">: </w:t>
      </w:r>
      <w:r w:rsidR="00232E73" w:rsidRPr="00EF1734">
        <w:rPr>
          <w:color w:val="auto"/>
          <w:lang w:val="es-ES_tradnl"/>
        </w:rPr>
        <w:tab/>
      </w:r>
    </w:p>
    <w:p w:rsidR="003242FC" w:rsidRPr="00EF1734" w:rsidRDefault="00810EEF" w:rsidP="00033041">
      <w:pPr>
        <w:tabs>
          <w:tab w:val="clear" w:pos="1191"/>
          <w:tab w:val="clear" w:pos="1588"/>
          <w:tab w:val="clear" w:pos="1985"/>
          <w:tab w:val="right" w:leader="underscore" w:pos="9639"/>
        </w:tabs>
        <w:ind w:left="397" w:hanging="397"/>
        <w:rPr>
          <w:color w:val="auto"/>
          <w:lang w:val="es-ES_tradnl"/>
        </w:rPr>
      </w:pPr>
      <w:r w:rsidRPr="00EF1734">
        <w:rPr>
          <w:color w:val="auto"/>
          <w:lang w:val="es-ES_tradnl"/>
        </w:rPr>
        <w:tab/>
      </w:r>
      <w:r w:rsidR="00232E73" w:rsidRPr="00EF1734">
        <w:rPr>
          <w:color w:val="auto"/>
          <w:lang w:val="es-ES_tradnl"/>
        </w:rPr>
        <w:tab/>
      </w:r>
      <w:r w:rsidR="00232E73" w:rsidRPr="00EF1734">
        <w:rPr>
          <w:color w:val="auto"/>
          <w:lang w:val="es-ES_tradnl"/>
        </w:rPr>
        <w:tab/>
      </w:r>
    </w:p>
    <w:p w:rsidR="003242FC" w:rsidRPr="00EF1734" w:rsidRDefault="00232E73" w:rsidP="00033041">
      <w:pPr>
        <w:tabs>
          <w:tab w:val="clear" w:pos="1191"/>
          <w:tab w:val="clear" w:pos="1588"/>
          <w:tab w:val="clear" w:pos="1985"/>
          <w:tab w:val="right" w:leader="underscore" w:pos="9639"/>
        </w:tabs>
        <w:ind w:left="397" w:hanging="397"/>
        <w:rPr>
          <w:color w:val="auto"/>
          <w:lang w:val="es-ES_tradnl"/>
        </w:rPr>
      </w:pPr>
      <w:r w:rsidRPr="00EF1734">
        <w:rPr>
          <w:color w:val="auto"/>
          <w:lang w:val="es-ES_tradnl"/>
        </w:rPr>
        <w:tab/>
      </w:r>
      <w:r w:rsidRPr="00EF1734">
        <w:rPr>
          <w:color w:val="auto"/>
          <w:lang w:val="es-ES_tradnl"/>
        </w:rPr>
        <w:tab/>
      </w:r>
      <w:r w:rsidRPr="00EF1734">
        <w:rPr>
          <w:color w:val="auto"/>
          <w:lang w:val="es-ES_tradnl"/>
        </w:rPr>
        <w:tab/>
      </w:r>
    </w:p>
    <w:p w:rsidR="00792802" w:rsidRPr="00EF1734" w:rsidRDefault="00792802" w:rsidP="00033041">
      <w:pPr>
        <w:ind w:left="397" w:hanging="397"/>
        <w:rPr>
          <w:color w:val="auto"/>
          <w:lang w:val="es-ES_tradnl"/>
        </w:rPr>
      </w:pPr>
      <w:r w:rsidRPr="00EF1734">
        <w:rPr>
          <w:color w:val="auto"/>
          <w:lang w:val="es-ES_tradnl"/>
        </w:rPr>
        <w:tab/>
      </w:r>
      <w:r w:rsidR="003242FC" w:rsidRPr="00EF1734">
        <w:rPr>
          <w:rFonts w:cs="Arial"/>
          <w:color w:val="auto"/>
          <w:lang w:val="es-ES_tradnl"/>
        </w:rPr>
        <w:t>□</w:t>
      </w:r>
      <w:r w:rsidR="00810EEF" w:rsidRPr="00EF1734">
        <w:rPr>
          <w:rFonts w:cs="Arial"/>
          <w:color w:val="auto"/>
          <w:lang w:val="es-ES_tradnl"/>
        </w:rPr>
        <w:tab/>
      </w:r>
      <w:r w:rsidRPr="00EF1734">
        <w:rPr>
          <w:color w:val="auto"/>
          <w:lang w:val="es-ES_tradnl"/>
        </w:rPr>
        <w:t>No.</w:t>
      </w:r>
    </w:p>
    <w:p w:rsidR="00792802" w:rsidRPr="00EF1734" w:rsidRDefault="003D7B7B" w:rsidP="00033041">
      <w:pPr>
        <w:pStyle w:val="hg1"/>
        <w:rPr>
          <w:lang w:val="es-ES_tradnl"/>
        </w:rPr>
      </w:pPr>
      <w:r w:rsidRPr="00EF1734">
        <w:rPr>
          <w:lang w:val="es-ES_tradnl"/>
        </w:rPr>
        <w:t>7</w:t>
      </w:r>
      <w:r w:rsidR="00792802" w:rsidRPr="00EF1734">
        <w:rPr>
          <w:lang w:val="es-ES_tradnl"/>
        </w:rPr>
        <w:t>.</w:t>
      </w:r>
      <w:r w:rsidR="00792802" w:rsidRPr="00EF1734">
        <w:rPr>
          <w:lang w:val="es-ES_tradnl"/>
        </w:rPr>
        <w:tab/>
      </w:r>
      <w:r w:rsidR="0003331C" w:rsidRPr="00EF1734">
        <w:rPr>
          <w:lang w:val="es-ES_tradnl"/>
        </w:rPr>
        <w:t xml:space="preserve">Si un buque con pabellón de otro Estado pesca en alta mar y luego </w:t>
      </w:r>
      <w:r w:rsidR="004B7506" w:rsidRPr="00EF1734">
        <w:rPr>
          <w:lang w:val="es-ES_tradnl"/>
        </w:rPr>
        <w:t>desembarca en</w:t>
      </w:r>
      <w:r w:rsidR="00550084" w:rsidRPr="00EF1734">
        <w:rPr>
          <w:lang w:val="es-ES_tradnl"/>
        </w:rPr>
        <w:t xml:space="preserve"> un p</w:t>
      </w:r>
      <w:r w:rsidR="0003331C" w:rsidRPr="00EF1734">
        <w:rPr>
          <w:lang w:val="es-ES_tradnl"/>
        </w:rPr>
        <w:t xml:space="preserve">uerto en su país, ¿existen procedimientos para verificar si se han desembarcado especímenes de especies incluidas en los Apéndices de la CITES? </w:t>
      </w:r>
    </w:p>
    <w:p w:rsidR="003242FC" w:rsidRPr="00EF1734" w:rsidRDefault="00792802" w:rsidP="00033041">
      <w:pPr>
        <w:tabs>
          <w:tab w:val="clear" w:pos="1191"/>
          <w:tab w:val="clear" w:pos="1588"/>
          <w:tab w:val="clear" w:pos="1985"/>
          <w:tab w:val="right" w:leader="underscore" w:pos="9639"/>
        </w:tabs>
        <w:ind w:left="794" w:hanging="794"/>
        <w:rPr>
          <w:color w:val="auto"/>
          <w:lang w:val="es-ES_tradnl"/>
        </w:rPr>
      </w:pPr>
      <w:r w:rsidRPr="00EF1734">
        <w:rPr>
          <w:color w:val="auto"/>
          <w:lang w:val="es-ES_tradnl"/>
        </w:rPr>
        <w:tab/>
      </w:r>
      <w:r w:rsidR="003242FC" w:rsidRPr="00EF1734">
        <w:rPr>
          <w:rFonts w:cs="Arial"/>
          <w:color w:val="auto"/>
          <w:lang w:val="es-ES_tradnl"/>
        </w:rPr>
        <w:t>□</w:t>
      </w:r>
      <w:r w:rsidR="00810EEF" w:rsidRPr="00EF1734">
        <w:rPr>
          <w:rFonts w:cs="Arial"/>
          <w:color w:val="auto"/>
          <w:lang w:val="es-ES_tradnl"/>
        </w:rPr>
        <w:tab/>
      </w:r>
      <w:r w:rsidR="00033041" w:rsidRPr="00EF1734">
        <w:rPr>
          <w:rFonts w:cs="Arial"/>
          <w:color w:val="auto"/>
          <w:lang w:val="es-ES_tradnl"/>
        </w:rPr>
        <w:t>Sí</w:t>
      </w:r>
      <w:r w:rsidRPr="00EF1734">
        <w:rPr>
          <w:color w:val="auto"/>
          <w:lang w:val="es-ES_tradnl"/>
        </w:rPr>
        <w:t xml:space="preserve">. </w:t>
      </w:r>
      <w:r w:rsidR="004B7506" w:rsidRPr="00EF1734">
        <w:rPr>
          <w:color w:val="auto"/>
          <w:lang w:val="es-ES_tradnl"/>
        </w:rPr>
        <w:t>En caso afirmativo, proporcione un breve resumen, incluyendo las instituciones nacionales que participan y si se aplica un enfoque basado en el riesgo</w:t>
      </w:r>
      <w:r w:rsidR="003242FC" w:rsidRPr="00EF1734">
        <w:rPr>
          <w:color w:val="auto"/>
          <w:lang w:val="es-ES_tradnl"/>
        </w:rPr>
        <w:t xml:space="preserve">: </w:t>
      </w:r>
      <w:r w:rsidR="00232E73" w:rsidRPr="00EF1734">
        <w:rPr>
          <w:color w:val="auto"/>
          <w:lang w:val="es-ES_tradnl"/>
        </w:rPr>
        <w:tab/>
      </w:r>
    </w:p>
    <w:p w:rsidR="003242FC" w:rsidRPr="00EF1734" w:rsidRDefault="00810EEF" w:rsidP="00033041">
      <w:pPr>
        <w:tabs>
          <w:tab w:val="clear" w:pos="1191"/>
          <w:tab w:val="clear" w:pos="1588"/>
          <w:tab w:val="clear" w:pos="1985"/>
          <w:tab w:val="right" w:leader="underscore" w:pos="9639"/>
        </w:tabs>
        <w:ind w:left="794" w:hanging="794"/>
        <w:rPr>
          <w:color w:val="auto"/>
          <w:lang w:val="es-ES_tradnl"/>
        </w:rPr>
      </w:pPr>
      <w:r w:rsidRPr="00EF1734">
        <w:rPr>
          <w:color w:val="auto"/>
          <w:lang w:val="es-ES_tradnl"/>
        </w:rPr>
        <w:tab/>
      </w:r>
      <w:r w:rsidR="00232E73" w:rsidRPr="00EF1734">
        <w:rPr>
          <w:color w:val="auto"/>
          <w:lang w:val="es-ES_tradnl"/>
        </w:rPr>
        <w:tab/>
      </w:r>
      <w:r w:rsidR="00232E73" w:rsidRPr="00EF1734">
        <w:rPr>
          <w:color w:val="auto"/>
          <w:lang w:val="es-ES_tradnl"/>
        </w:rPr>
        <w:tab/>
      </w:r>
    </w:p>
    <w:p w:rsidR="003242FC" w:rsidRPr="00EF1734" w:rsidRDefault="00810EEF" w:rsidP="00033041">
      <w:pPr>
        <w:tabs>
          <w:tab w:val="clear" w:pos="1191"/>
          <w:tab w:val="clear" w:pos="1588"/>
          <w:tab w:val="clear" w:pos="1985"/>
          <w:tab w:val="right" w:leader="underscore" w:pos="9639"/>
        </w:tabs>
        <w:ind w:left="794" w:hanging="794"/>
        <w:rPr>
          <w:color w:val="auto"/>
          <w:lang w:val="es-ES_tradnl"/>
        </w:rPr>
      </w:pPr>
      <w:r w:rsidRPr="00EF1734">
        <w:rPr>
          <w:color w:val="auto"/>
          <w:lang w:val="es-ES_tradnl"/>
        </w:rPr>
        <w:tab/>
      </w:r>
      <w:r w:rsidR="00232E73" w:rsidRPr="00EF1734">
        <w:rPr>
          <w:color w:val="auto"/>
          <w:lang w:val="es-ES_tradnl"/>
        </w:rPr>
        <w:tab/>
      </w:r>
      <w:r w:rsidR="00232E73" w:rsidRPr="00EF1734">
        <w:rPr>
          <w:color w:val="auto"/>
          <w:lang w:val="es-ES_tradnl"/>
        </w:rPr>
        <w:tab/>
      </w:r>
    </w:p>
    <w:p w:rsidR="00792802" w:rsidRPr="00EF1734" w:rsidRDefault="00792802" w:rsidP="00033041">
      <w:pPr>
        <w:ind w:left="397" w:hanging="397"/>
        <w:rPr>
          <w:color w:val="auto"/>
          <w:lang w:val="es-ES_tradnl"/>
        </w:rPr>
      </w:pPr>
      <w:r w:rsidRPr="00EF1734">
        <w:rPr>
          <w:color w:val="auto"/>
          <w:lang w:val="es-ES_tradnl"/>
        </w:rPr>
        <w:tab/>
      </w:r>
      <w:r w:rsidR="003242FC" w:rsidRPr="00EF1734">
        <w:rPr>
          <w:rFonts w:cs="Arial"/>
          <w:color w:val="auto"/>
          <w:lang w:val="es-ES_tradnl"/>
        </w:rPr>
        <w:t>□</w:t>
      </w:r>
      <w:r w:rsidR="00810EEF" w:rsidRPr="00EF1734">
        <w:rPr>
          <w:rFonts w:cs="Arial"/>
          <w:color w:val="auto"/>
          <w:lang w:val="es-ES_tradnl"/>
        </w:rPr>
        <w:tab/>
      </w:r>
      <w:r w:rsidRPr="00EF1734">
        <w:rPr>
          <w:color w:val="auto"/>
          <w:lang w:val="es-ES_tradnl"/>
        </w:rPr>
        <w:t>No.</w:t>
      </w:r>
    </w:p>
    <w:p w:rsidR="00792802" w:rsidRPr="00EF1734" w:rsidRDefault="003D7B7B" w:rsidP="00033041">
      <w:pPr>
        <w:pStyle w:val="hg1"/>
        <w:rPr>
          <w:lang w:val="es-ES_tradnl"/>
        </w:rPr>
      </w:pPr>
      <w:r w:rsidRPr="00EF1734">
        <w:rPr>
          <w:lang w:val="es-ES_tradnl"/>
        </w:rPr>
        <w:t>8</w:t>
      </w:r>
      <w:r w:rsidR="00792802" w:rsidRPr="00EF1734">
        <w:rPr>
          <w:lang w:val="es-ES_tradnl"/>
        </w:rPr>
        <w:t>.</w:t>
      </w:r>
      <w:r w:rsidR="00792802" w:rsidRPr="00EF1734">
        <w:rPr>
          <w:lang w:val="es-ES_tradnl"/>
        </w:rPr>
        <w:tab/>
      </w:r>
      <w:r w:rsidR="004B7506" w:rsidRPr="00EF1734">
        <w:rPr>
          <w:lang w:val="es-ES_tradnl"/>
        </w:rPr>
        <w:t>¿Tiene su país experiencia en aplicar las disposiciones especi</w:t>
      </w:r>
      <w:r w:rsidR="00550084" w:rsidRPr="00EF1734">
        <w:rPr>
          <w:lang w:val="es-ES_tradnl"/>
        </w:rPr>
        <w:t>al</w:t>
      </w:r>
      <w:r w:rsidR="004B7506" w:rsidRPr="00EF1734">
        <w:rPr>
          <w:lang w:val="es-ES_tradnl"/>
        </w:rPr>
        <w:t>es sobre los acuerdos de fletamento en la Resolución</w:t>
      </w:r>
      <w:r w:rsidR="00792802" w:rsidRPr="00EF1734">
        <w:rPr>
          <w:lang w:val="es-ES_tradnl"/>
        </w:rPr>
        <w:t xml:space="preserve"> Conf. 14.6 (Rev. CoP16)</w:t>
      </w:r>
      <w:r w:rsidR="004B7506" w:rsidRPr="00EF1734">
        <w:rPr>
          <w:lang w:val="es-ES_tradnl"/>
        </w:rPr>
        <w:t>, sobre</w:t>
      </w:r>
      <w:r w:rsidR="0053072E" w:rsidRPr="00EF1734">
        <w:rPr>
          <w:lang w:val="es-ES_tradnl"/>
        </w:rPr>
        <w:t xml:space="preserve"> </w:t>
      </w:r>
      <w:r w:rsidR="0053072E" w:rsidRPr="00EF1734">
        <w:rPr>
          <w:i/>
          <w:iCs/>
          <w:lang w:val="es-ES_tradnl"/>
        </w:rPr>
        <w:t>Introduc</w:t>
      </w:r>
      <w:r w:rsidR="004B7506" w:rsidRPr="00EF1734">
        <w:rPr>
          <w:i/>
          <w:iCs/>
          <w:lang w:val="es-ES_tradnl"/>
        </w:rPr>
        <w:t>ción procedente del mar</w:t>
      </w:r>
      <w:r w:rsidR="0053072E" w:rsidRPr="00EF1734">
        <w:rPr>
          <w:lang w:val="es-ES_tradnl"/>
        </w:rPr>
        <w:t>?</w:t>
      </w:r>
    </w:p>
    <w:p w:rsidR="00792802" w:rsidRPr="00EF1734" w:rsidRDefault="00792802" w:rsidP="00033041">
      <w:pPr>
        <w:tabs>
          <w:tab w:val="clear" w:pos="1191"/>
          <w:tab w:val="clear" w:pos="1588"/>
          <w:tab w:val="clear" w:pos="1985"/>
          <w:tab w:val="right" w:leader="underscore" w:pos="9639"/>
        </w:tabs>
        <w:ind w:left="794" w:hanging="794"/>
        <w:rPr>
          <w:color w:val="auto"/>
          <w:lang w:val="es-ES_tradnl"/>
        </w:rPr>
      </w:pPr>
      <w:r w:rsidRPr="00EF1734">
        <w:rPr>
          <w:color w:val="auto"/>
          <w:lang w:val="es-ES_tradnl"/>
        </w:rPr>
        <w:tab/>
      </w:r>
      <w:r w:rsidR="003242FC" w:rsidRPr="00EF1734">
        <w:rPr>
          <w:rFonts w:cs="Arial"/>
          <w:color w:val="auto"/>
          <w:lang w:val="es-ES_tradnl"/>
        </w:rPr>
        <w:t>□</w:t>
      </w:r>
      <w:r w:rsidR="00810EEF" w:rsidRPr="00EF1734">
        <w:rPr>
          <w:rFonts w:cs="Arial"/>
          <w:color w:val="auto"/>
          <w:lang w:val="es-ES_tradnl"/>
        </w:rPr>
        <w:tab/>
      </w:r>
      <w:r w:rsidR="00033041" w:rsidRPr="00EF1734">
        <w:rPr>
          <w:rFonts w:cs="Arial"/>
          <w:color w:val="auto"/>
          <w:lang w:val="es-ES_tradnl"/>
        </w:rPr>
        <w:t>Sí.</w:t>
      </w:r>
      <w:r w:rsidRPr="00EF1734">
        <w:rPr>
          <w:color w:val="auto"/>
          <w:lang w:val="es-ES_tradnl"/>
        </w:rPr>
        <w:t xml:space="preserve"> </w:t>
      </w:r>
      <w:r w:rsidR="004B7506" w:rsidRPr="00EF1734">
        <w:rPr>
          <w:color w:val="auto"/>
          <w:lang w:val="es-ES_tradnl"/>
        </w:rPr>
        <w:t>En caso afirmativo, proporcione un breve resumen y un contacto al que pueda dirigirse la Secretaría para cualquier pregunta de seguimiento</w:t>
      </w:r>
      <w:r w:rsidR="003242FC" w:rsidRPr="00EF1734">
        <w:rPr>
          <w:color w:val="auto"/>
          <w:lang w:val="es-ES_tradnl"/>
        </w:rPr>
        <w:t xml:space="preserve">: </w:t>
      </w:r>
      <w:r w:rsidR="00232E73" w:rsidRPr="00EF1734">
        <w:rPr>
          <w:color w:val="auto"/>
          <w:lang w:val="es-ES_tradnl"/>
        </w:rPr>
        <w:tab/>
      </w:r>
    </w:p>
    <w:p w:rsidR="003242FC" w:rsidRPr="00EF1734" w:rsidRDefault="00810EEF" w:rsidP="00033041">
      <w:pPr>
        <w:tabs>
          <w:tab w:val="clear" w:pos="1191"/>
          <w:tab w:val="clear" w:pos="1588"/>
          <w:tab w:val="clear" w:pos="1985"/>
          <w:tab w:val="right" w:leader="underscore" w:pos="9639"/>
        </w:tabs>
        <w:ind w:left="794" w:hanging="794"/>
        <w:rPr>
          <w:color w:val="auto"/>
          <w:lang w:val="es-ES_tradnl"/>
        </w:rPr>
      </w:pPr>
      <w:r w:rsidRPr="00EF1734">
        <w:rPr>
          <w:color w:val="auto"/>
          <w:lang w:val="es-ES_tradnl"/>
        </w:rPr>
        <w:tab/>
      </w:r>
      <w:r w:rsidR="00232E73" w:rsidRPr="00EF1734">
        <w:rPr>
          <w:color w:val="auto"/>
          <w:lang w:val="es-ES_tradnl"/>
        </w:rPr>
        <w:tab/>
      </w:r>
      <w:r w:rsidR="00232E73" w:rsidRPr="00EF1734">
        <w:rPr>
          <w:color w:val="auto"/>
          <w:lang w:val="es-ES_tradnl"/>
        </w:rPr>
        <w:tab/>
      </w:r>
    </w:p>
    <w:p w:rsidR="00792802" w:rsidRPr="00EF1734" w:rsidRDefault="00792802" w:rsidP="00033041">
      <w:pPr>
        <w:ind w:left="397" w:hanging="397"/>
        <w:rPr>
          <w:color w:val="auto"/>
          <w:lang w:val="es-ES_tradnl"/>
        </w:rPr>
      </w:pPr>
      <w:r w:rsidRPr="00EF1734">
        <w:rPr>
          <w:color w:val="auto"/>
          <w:lang w:val="es-ES_tradnl"/>
        </w:rPr>
        <w:tab/>
      </w:r>
      <w:r w:rsidR="003242FC" w:rsidRPr="00EF1734">
        <w:rPr>
          <w:rFonts w:cs="Arial"/>
          <w:color w:val="auto"/>
          <w:lang w:val="es-ES_tradnl"/>
        </w:rPr>
        <w:t>□</w:t>
      </w:r>
      <w:r w:rsidR="00810EEF" w:rsidRPr="00EF1734">
        <w:rPr>
          <w:rFonts w:cs="Arial"/>
          <w:color w:val="auto"/>
          <w:lang w:val="es-ES_tradnl"/>
        </w:rPr>
        <w:tab/>
      </w:r>
      <w:r w:rsidRPr="00EF1734">
        <w:rPr>
          <w:color w:val="auto"/>
          <w:lang w:val="es-ES_tradnl"/>
        </w:rPr>
        <w:t>No.</w:t>
      </w:r>
    </w:p>
    <w:p w:rsidR="00810EEF" w:rsidRPr="00EF1734" w:rsidRDefault="00810EEF" w:rsidP="00033041">
      <w:pPr>
        <w:ind w:left="397" w:hanging="397"/>
        <w:rPr>
          <w:color w:val="auto"/>
        </w:rPr>
      </w:pPr>
      <w:bookmarkStart w:id="0" w:name="_GoBack"/>
      <w:bookmarkEnd w:id="0"/>
    </w:p>
    <w:sectPr w:rsidR="00810EEF" w:rsidRPr="00EF1734" w:rsidSect="008F76C7">
      <w:headerReference w:type="default" r:id="rId8"/>
      <w:footerReference w:type="first" r:id="rId9"/>
      <w:type w:val="continuous"/>
      <w:pgSz w:w="11907" w:h="16840" w:code="9"/>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9B0" w:rsidRDefault="00E119B0">
      <w:r>
        <w:separator/>
      </w:r>
    </w:p>
  </w:endnote>
  <w:endnote w:type="continuationSeparator" w:id="0">
    <w:p w:rsidR="00E119B0" w:rsidRDefault="00E1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mbria"/>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084" w:rsidRDefault="00550084">
    <w:pPr>
      <w:pStyle w:val="Footer"/>
      <w:rPr>
        <w:rFonts w:cs="Arial"/>
        <w:lang w:val="fr-FR"/>
      </w:rPr>
    </w:pPr>
    <w:r>
      <w:rPr>
        <w:rFonts w:cs="Arial"/>
        <w:lang w:val="fr-FR"/>
      </w:rPr>
      <w:t>International Environment House • Chemin des Anémones • CH-1219 Châtelaine, Geneva • Switzerland</w:t>
    </w:r>
    <w:r>
      <w:rPr>
        <w:rFonts w:cs="Arial"/>
        <w:lang w:val="fr-FR"/>
      </w:rPr>
      <w:br/>
      <w:t>Tel: +41 (22) 917 81 39/40 • Fax: +41 (22) 797 34 17 • Email: info@cites.org • Web: http://www.cites.org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9B0" w:rsidRDefault="00E119B0">
      <w:r>
        <w:separator/>
      </w:r>
    </w:p>
  </w:footnote>
  <w:footnote w:type="continuationSeparator" w:id="0">
    <w:p w:rsidR="00E119B0" w:rsidRDefault="00E11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084" w:rsidRPr="00EF1734" w:rsidRDefault="00550084" w:rsidP="00EF1734">
    <w:pPr>
      <w:pStyle w:val="Number"/>
      <w:pBdr>
        <w:bottom w:val="single" w:sz="4" w:space="5" w:color="auto"/>
      </w:pBdr>
      <w:spacing w:before="600" w:after="0"/>
      <w:rPr>
        <w:rStyle w:val="PageNumber"/>
        <w:lang w:val="es-ES"/>
      </w:rPr>
    </w:pPr>
    <w:r w:rsidRPr="003C77D0">
      <w:rPr>
        <w:rStyle w:val="PageNumber"/>
        <w:rFonts w:cs="Arial"/>
        <w:lang w:val="es-ES"/>
      </w:rPr>
      <w:t>Notificación No. 2018/</w:t>
    </w:r>
    <w:r w:rsidR="00EF1734">
      <w:rPr>
        <w:rStyle w:val="PageNumber"/>
        <w:rFonts w:cs="Arial"/>
        <w:lang w:val="es-ES"/>
      </w:rPr>
      <w:t>067</w:t>
    </w:r>
    <w:r w:rsidRPr="003C77D0">
      <w:rPr>
        <w:rStyle w:val="PageNumber"/>
        <w:rFonts w:cs="Arial"/>
        <w:lang w:val="es-ES"/>
      </w:rPr>
      <w:t>, Anex</w:t>
    </w:r>
    <w:r>
      <w:rPr>
        <w:rStyle w:val="PageNumber"/>
        <w:rFonts w:cs="Arial"/>
        <w:lang w:val="es-ES"/>
      </w:rPr>
      <w:t>o</w:t>
    </w:r>
    <w:r w:rsidRPr="003C77D0">
      <w:rPr>
        <w:rStyle w:val="PageNumber"/>
        <w:rFonts w:cs="Arial"/>
        <w:lang w:val="es-ES"/>
      </w:rPr>
      <w:tab/>
      <w:t>p</w:t>
    </w:r>
    <w:r>
      <w:rPr>
        <w:rStyle w:val="PageNumber"/>
        <w:rFonts w:cs="Arial"/>
        <w:lang w:val="es-ES"/>
      </w:rPr>
      <w:t>á</w:t>
    </w:r>
    <w:r w:rsidRPr="003C77D0">
      <w:rPr>
        <w:rStyle w:val="PageNumber"/>
        <w:rFonts w:cs="Arial"/>
        <w:lang w:val="es-ES"/>
      </w:rPr>
      <w:t>g</w:t>
    </w:r>
    <w:r>
      <w:rPr>
        <w:rStyle w:val="PageNumber"/>
        <w:rFonts w:cs="Arial"/>
        <w:lang w:val="es-ES"/>
      </w:rPr>
      <w:t>ina</w:t>
    </w:r>
    <w:r w:rsidRPr="003C77D0">
      <w:rPr>
        <w:rStyle w:val="PageNumber"/>
        <w:rFonts w:cs="Arial"/>
        <w:lang w:val="es-ES"/>
      </w:rPr>
      <w:t xml:space="preserve"> </w:t>
    </w:r>
    <w:r>
      <w:rPr>
        <w:rStyle w:val="PageNumber"/>
        <w:rFonts w:cs="Arial"/>
      </w:rPr>
      <w:fldChar w:fldCharType="begin"/>
    </w:r>
    <w:r w:rsidRPr="003C77D0">
      <w:rPr>
        <w:rStyle w:val="PageNumber"/>
        <w:rFonts w:cs="Arial"/>
        <w:lang w:val="es-ES"/>
      </w:rPr>
      <w:instrText xml:space="preserve"> PAGE </w:instrText>
    </w:r>
    <w:r>
      <w:rPr>
        <w:rStyle w:val="PageNumber"/>
        <w:rFonts w:cs="Arial"/>
      </w:rPr>
      <w:fldChar w:fldCharType="separate"/>
    </w:r>
    <w:r w:rsidR="00EF1734">
      <w:rPr>
        <w:rStyle w:val="PageNumber"/>
        <w:rFonts w:cs="Arial"/>
        <w:noProof/>
        <w:lang w:val="es-ES"/>
      </w:rPr>
      <w:t>2</w:t>
    </w:r>
    <w:r>
      <w:rPr>
        <w:rStyle w:val="PageNumber"/>
        <w:rFonts w:cs="Arial"/>
      </w:rPr>
      <w:fldChar w:fldCharType="end"/>
    </w:r>
  </w:p>
  <w:p w:rsidR="00550084" w:rsidRPr="00EF1734" w:rsidRDefault="00550084">
    <w:pPr>
      <w:rPr>
        <w:rStyle w:val="PageNumbe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7464B"/>
    <w:multiLevelType w:val="hybridMultilevel"/>
    <w:tmpl w:val="E9761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D7876"/>
    <w:multiLevelType w:val="hybridMultilevel"/>
    <w:tmpl w:val="ED42AF02"/>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36103BA5"/>
    <w:multiLevelType w:val="hybridMultilevel"/>
    <w:tmpl w:val="C8305E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57B11E1"/>
    <w:multiLevelType w:val="hybridMultilevel"/>
    <w:tmpl w:val="5650C650"/>
    <w:lvl w:ilvl="0" w:tplc="C4A68914">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90873"/>
    <w:multiLevelType w:val="singleLevel"/>
    <w:tmpl w:val="AA761DEA"/>
    <w:lvl w:ilvl="0">
      <w:numFmt w:val="bullet"/>
      <w:lvlText w:val="–"/>
      <w:lvlJc w:val="left"/>
      <w:pPr>
        <w:tabs>
          <w:tab w:val="num" w:pos="360"/>
        </w:tabs>
        <w:ind w:left="360" w:hanging="360"/>
      </w:pPr>
      <w:rPr>
        <w:rFonts w:hint="default"/>
      </w:rPr>
    </w:lvl>
  </w:abstractNum>
  <w:abstractNum w:abstractNumId="5" w15:restartNumberingAfterBreak="0">
    <w:nsid w:val="628F44BA"/>
    <w:multiLevelType w:val="hybridMultilevel"/>
    <w:tmpl w:val="CFD806AE"/>
    <w:lvl w:ilvl="0" w:tplc="6CC2D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680130"/>
    <w:multiLevelType w:val="hybridMultilevel"/>
    <w:tmpl w:val="E9761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39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68E3"/>
    <w:rsid w:val="00006018"/>
    <w:rsid w:val="00027E8D"/>
    <w:rsid w:val="00033041"/>
    <w:rsid w:val="0003331C"/>
    <w:rsid w:val="0007279C"/>
    <w:rsid w:val="0009040F"/>
    <w:rsid w:val="00095772"/>
    <w:rsid w:val="000F4A18"/>
    <w:rsid w:val="00105F62"/>
    <w:rsid w:val="00121063"/>
    <w:rsid w:val="001306BF"/>
    <w:rsid w:val="00137C42"/>
    <w:rsid w:val="00150B1F"/>
    <w:rsid w:val="00197E44"/>
    <w:rsid w:val="001D58F4"/>
    <w:rsid w:val="001D75BA"/>
    <w:rsid w:val="001E4565"/>
    <w:rsid w:val="0020622A"/>
    <w:rsid w:val="0021032C"/>
    <w:rsid w:val="00221511"/>
    <w:rsid w:val="00232E73"/>
    <w:rsid w:val="002511B2"/>
    <w:rsid w:val="002902B1"/>
    <w:rsid w:val="00297612"/>
    <w:rsid w:val="002A312A"/>
    <w:rsid w:val="002E7425"/>
    <w:rsid w:val="002F707D"/>
    <w:rsid w:val="003242FC"/>
    <w:rsid w:val="00324DED"/>
    <w:rsid w:val="003349D7"/>
    <w:rsid w:val="00344A59"/>
    <w:rsid w:val="00354A11"/>
    <w:rsid w:val="0036279E"/>
    <w:rsid w:val="00372CA6"/>
    <w:rsid w:val="00375DA3"/>
    <w:rsid w:val="0038756D"/>
    <w:rsid w:val="00394739"/>
    <w:rsid w:val="00395E0D"/>
    <w:rsid w:val="003C21EA"/>
    <w:rsid w:val="003C77D0"/>
    <w:rsid w:val="003D591F"/>
    <w:rsid w:val="003D7B7B"/>
    <w:rsid w:val="003E317C"/>
    <w:rsid w:val="003E7507"/>
    <w:rsid w:val="003F145A"/>
    <w:rsid w:val="004057B3"/>
    <w:rsid w:val="004079AA"/>
    <w:rsid w:val="004238F8"/>
    <w:rsid w:val="004502BB"/>
    <w:rsid w:val="00472FD7"/>
    <w:rsid w:val="004B7506"/>
    <w:rsid w:val="004D1D49"/>
    <w:rsid w:val="005063B8"/>
    <w:rsid w:val="0053072E"/>
    <w:rsid w:val="00535D3E"/>
    <w:rsid w:val="00541DEF"/>
    <w:rsid w:val="00550084"/>
    <w:rsid w:val="005515B8"/>
    <w:rsid w:val="0056222B"/>
    <w:rsid w:val="00567DA7"/>
    <w:rsid w:val="00591613"/>
    <w:rsid w:val="005A198D"/>
    <w:rsid w:val="005B51E3"/>
    <w:rsid w:val="005C1013"/>
    <w:rsid w:val="005D4F1B"/>
    <w:rsid w:val="005F04F8"/>
    <w:rsid w:val="006017FA"/>
    <w:rsid w:val="006059F6"/>
    <w:rsid w:val="0061462E"/>
    <w:rsid w:val="00651D4F"/>
    <w:rsid w:val="00652FAC"/>
    <w:rsid w:val="006547AD"/>
    <w:rsid w:val="00670C2D"/>
    <w:rsid w:val="006D1776"/>
    <w:rsid w:val="006E3642"/>
    <w:rsid w:val="007335C7"/>
    <w:rsid w:val="0073486F"/>
    <w:rsid w:val="00736AA5"/>
    <w:rsid w:val="00742452"/>
    <w:rsid w:val="00743344"/>
    <w:rsid w:val="00751ECA"/>
    <w:rsid w:val="00752849"/>
    <w:rsid w:val="00753FA9"/>
    <w:rsid w:val="00761430"/>
    <w:rsid w:val="00777E97"/>
    <w:rsid w:val="00792802"/>
    <w:rsid w:val="0079691A"/>
    <w:rsid w:val="007A438C"/>
    <w:rsid w:val="007B29CB"/>
    <w:rsid w:val="00810EEF"/>
    <w:rsid w:val="0081129F"/>
    <w:rsid w:val="008168E3"/>
    <w:rsid w:val="00823BA1"/>
    <w:rsid w:val="00827150"/>
    <w:rsid w:val="00837A40"/>
    <w:rsid w:val="00853F12"/>
    <w:rsid w:val="008C0AA1"/>
    <w:rsid w:val="008F76C7"/>
    <w:rsid w:val="00904DBC"/>
    <w:rsid w:val="00910B4D"/>
    <w:rsid w:val="00913D8C"/>
    <w:rsid w:val="00921937"/>
    <w:rsid w:val="009254D9"/>
    <w:rsid w:val="00966A01"/>
    <w:rsid w:val="00973A99"/>
    <w:rsid w:val="00975610"/>
    <w:rsid w:val="009924AE"/>
    <w:rsid w:val="009E0734"/>
    <w:rsid w:val="009E6EF6"/>
    <w:rsid w:val="009F448B"/>
    <w:rsid w:val="00A31421"/>
    <w:rsid w:val="00A42694"/>
    <w:rsid w:val="00A555AF"/>
    <w:rsid w:val="00A83FF0"/>
    <w:rsid w:val="00A90B2A"/>
    <w:rsid w:val="00A91247"/>
    <w:rsid w:val="00AC03C6"/>
    <w:rsid w:val="00AC1693"/>
    <w:rsid w:val="00AF438E"/>
    <w:rsid w:val="00B13A39"/>
    <w:rsid w:val="00B171BA"/>
    <w:rsid w:val="00B703B0"/>
    <w:rsid w:val="00B8071D"/>
    <w:rsid w:val="00BA6E62"/>
    <w:rsid w:val="00C331C1"/>
    <w:rsid w:val="00C435DF"/>
    <w:rsid w:val="00C529EC"/>
    <w:rsid w:val="00C62D89"/>
    <w:rsid w:val="00C82722"/>
    <w:rsid w:val="00C96171"/>
    <w:rsid w:val="00CD7F0B"/>
    <w:rsid w:val="00CE1240"/>
    <w:rsid w:val="00CE2585"/>
    <w:rsid w:val="00CE3F33"/>
    <w:rsid w:val="00CE7E5D"/>
    <w:rsid w:val="00D02B5A"/>
    <w:rsid w:val="00D12A6F"/>
    <w:rsid w:val="00D7031A"/>
    <w:rsid w:val="00D9765D"/>
    <w:rsid w:val="00DD6886"/>
    <w:rsid w:val="00DF311B"/>
    <w:rsid w:val="00E119B0"/>
    <w:rsid w:val="00E261F2"/>
    <w:rsid w:val="00E40CA5"/>
    <w:rsid w:val="00E43C16"/>
    <w:rsid w:val="00E54E7C"/>
    <w:rsid w:val="00E645C2"/>
    <w:rsid w:val="00EA05B2"/>
    <w:rsid w:val="00EB3F25"/>
    <w:rsid w:val="00EC5700"/>
    <w:rsid w:val="00EC5F6C"/>
    <w:rsid w:val="00EE43AD"/>
    <w:rsid w:val="00EE4B9F"/>
    <w:rsid w:val="00EF1734"/>
    <w:rsid w:val="00F0748C"/>
    <w:rsid w:val="00F21AB7"/>
    <w:rsid w:val="00F54DDE"/>
    <w:rsid w:val="00F7369F"/>
    <w:rsid w:val="00F8644C"/>
    <w:rsid w:val="00F91910"/>
    <w:rsid w:val="00FE4062"/>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A5B01"/>
  <w15:docId w15:val="{A54F5556-369D-4AB2-A589-0702849E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F145A"/>
    <w:pPr>
      <w:tabs>
        <w:tab w:val="left" w:pos="397"/>
        <w:tab w:val="left" w:pos="794"/>
        <w:tab w:val="left" w:pos="1191"/>
        <w:tab w:val="left" w:pos="1588"/>
        <w:tab w:val="left" w:pos="1985"/>
      </w:tabs>
      <w:spacing w:after="240"/>
      <w:jc w:val="both"/>
    </w:pPr>
    <w:rPr>
      <w:rFonts w:ascii="Arial" w:hAnsi="Arial"/>
      <w:color w:val="000000"/>
      <w:spacing w:val="-2"/>
      <w:kern w:val="20"/>
      <w:lang w:eastAsia="en-US"/>
    </w:rPr>
  </w:style>
  <w:style w:type="paragraph" w:styleId="Heading1">
    <w:name w:val="heading 1"/>
    <w:basedOn w:val="Normal"/>
    <w:next w:val="Normal"/>
    <w:qFormat/>
    <w:rsid w:val="00C529EC"/>
    <w:pPr>
      <w:keepNext/>
      <w:widowControl w:val="0"/>
      <w:tabs>
        <w:tab w:val="center" w:pos="4818"/>
      </w:tabs>
      <w:suppressAutoHyphens/>
      <w:jc w:val="center"/>
      <w:outlineLvl w:val="0"/>
    </w:pPr>
    <w:rPr>
      <w:i/>
      <w:snapToGrid w:val="0"/>
      <w:kern w:val="2"/>
    </w:rPr>
  </w:style>
  <w:style w:type="paragraph" w:styleId="Heading2">
    <w:name w:val="heading 2"/>
    <w:basedOn w:val="Normal"/>
    <w:next w:val="Normal"/>
    <w:qFormat/>
    <w:rsid w:val="00C529EC"/>
    <w:pPr>
      <w:keepNext/>
      <w:tabs>
        <w:tab w:val="center" w:pos="4820"/>
      </w:tabs>
      <w:jc w:val="center"/>
      <w:outlineLvl w:val="1"/>
    </w:pPr>
    <w:rPr>
      <w:b/>
      <w:kern w:val="2"/>
      <w:sz w:val="28"/>
    </w:rPr>
  </w:style>
  <w:style w:type="paragraph" w:styleId="Heading3">
    <w:name w:val="heading 3"/>
    <w:basedOn w:val="Normal"/>
    <w:next w:val="Normal"/>
    <w:link w:val="Heading3Char"/>
    <w:unhideWhenUsed/>
    <w:qFormat/>
    <w:rsid w:val="005F04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C529EC"/>
    <w:pPr>
      <w:widowControl w:val="0"/>
      <w:tabs>
        <w:tab w:val="right" w:pos="9360"/>
      </w:tabs>
      <w:suppressAutoHyphens/>
    </w:pPr>
    <w:rPr>
      <w:snapToGrid w:val="0"/>
    </w:rPr>
  </w:style>
  <w:style w:type="paragraph" w:styleId="Header">
    <w:name w:val="header"/>
    <w:basedOn w:val="Normal"/>
    <w:rsid w:val="00C529EC"/>
    <w:pPr>
      <w:jc w:val="center"/>
    </w:pPr>
  </w:style>
  <w:style w:type="paragraph" w:styleId="Footer">
    <w:name w:val="footer"/>
    <w:basedOn w:val="Normal"/>
    <w:rsid w:val="00C529EC"/>
    <w:pPr>
      <w:pBdr>
        <w:top w:val="single" w:sz="4" w:space="5" w:color="auto"/>
      </w:pBdr>
      <w:spacing w:before="600" w:after="0"/>
      <w:jc w:val="center"/>
    </w:pPr>
    <w:rPr>
      <w:kern w:val="16"/>
      <w:sz w:val="16"/>
    </w:rPr>
  </w:style>
  <w:style w:type="paragraph" w:customStyle="1" w:styleId="StyleHd1AllCapsComplexArialComplex11ptNotAllcaps">
    <w:name w:val="Style Hd1=AllCaps + (Complex) Arial (Complex) 11 pt Not All caps"/>
    <w:basedOn w:val="Hd1AllCaps"/>
    <w:link w:val="StyleHd1AllCapsComplexArialComplex11ptNotAllcapsChar"/>
    <w:rsid w:val="00121063"/>
    <w:rPr>
      <w:rFonts w:cs="Arial"/>
      <w:caps w:val="0"/>
      <w:szCs w:val="22"/>
    </w:rPr>
  </w:style>
  <w:style w:type="character" w:styleId="PageNumber">
    <w:name w:val="page number"/>
    <w:basedOn w:val="DefaultParagraphFont"/>
    <w:rsid w:val="00C529EC"/>
    <w:rPr>
      <w:rFonts w:ascii="Arial" w:hAnsi="Arial"/>
      <w:noProof w:val="0"/>
      <w:sz w:val="20"/>
      <w:lang w:val="en-GB"/>
    </w:rPr>
  </w:style>
  <w:style w:type="paragraph" w:customStyle="1" w:styleId="Hd1AllCaps">
    <w:name w:val="Hd1=AllCaps"/>
    <w:basedOn w:val="Normal"/>
    <w:next w:val="Normal"/>
    <w:link w:val="Hd1AllCapsChar"/>
    <w:rsid w:val="00BA6E62"/>
    <w:pPr>
      <w:keepNext/>
      <w:keepLines/>
      <w:widowControl w:val="0"/>
      <w:suppressAutoHyphens/>
      <w:jc w:val="center"/>
    </w:pPr>
    <w:rPr>
      <w:caps/>
      <w:sz w:val="22"/>
    </w:rPr>
  </w:style>
  <w:style w:type="paragraph" w:customStyle="1" w:styleId="Number">
    <w:name w:val="Number"/>
    <w:basedOn w:val="Normal"/>
    <w:next w:val="Normal"/>
    <w:rsid w:val="00973A99"/>
    <w:pPr>
      <w:keepNext/>
      <w:keepLines/>
      <w:widowControl w:val="0"/>
      <w:tabs>
        <w:tab w:val="clear" w:pos="397"/>
        <w:tab w:val="clear" w:pos="794"/>
        <w:tab w:val="clear" w:pos="1191"/>
        <w:tab w:val="clear" w:pos="1588"/>
        <w:tab w:val="clear" w:pos="1985"/>
        <w:tab w:val="right" w:pos="9639"/>
      </w:tabs>
      <w:suppressAutoHyphens/>
      <w:spacing w:after="520"/>
      <w:jc w:val="left"/>
    </w:pPr>
    <w:rPr>
      <w:sz w:val="22"/>
    </w:rPr>
  </w:style>
  <w:style w:type="paragraph" w:customStyle="1" w:styleId="hg1">
    <w:name w:val="hg1"/>
    <w:basedOn w:val="Normal"/>
    <w:next w:val="Normal"/>
    <w:rsid w:val="00827150"/>
    <w:pPr>
      <w:suppressAutoHyphens/>
      <w:ind w:left="397" w:hanging="397"/>
    </w:pPr>
    <w:rPr>
      <w:color w:val="auto"/>
      <w:kern w:val="0"/>
    </w:rPr>
  </w:style>
  <w:style w:type="paragraph" w:customStyle="1" w:styleId="hg2">
    <w:name w:val="hg2"/>
    <w:basedOn w:val="Normal"/>
    <w:next w:val="Normal"/>
    <w:rsid w:val="00827150"/>
    <w:pPr>
      <w:suppressAutoHyphens/>
      <w:ind w:left="794" w:hanging="794"/>
    </w:pPr>
    <w:rPr>
      <w:color w:val="auto"/>
      <w:kern w:val="0"/>
    </w:rPr>
  </w:style>
  <w:style w:type="paragraph" w:customStyle="1" w:styleId="hg3">
    <w:name w:val="hg3"/>
    <w:basedOn w:val="Normal"/>
    <w:next w:val="Normal"/>
    <w:rsid w:val="00827150"/>
    <w:pPr>
      <w:tabs>
        <w:tab w:val="clear" w:pos="397"/>
      </w:tabs>
      <w:suppressAutoHyphens/>
      <w:ind w:left="1191" w:hanging="1191"/>
    </w:pPr>
    <w:rPr>
      <w:color w:val="auto"/>
      <w:kern w:val="0"/>
    </w:rPr>
  </w:style>
  <w:style w:type="paragraph" w:customStyle="1" w:styleId="hg4">
    <w:name w:val="hg4"/>
    <w:basedOn w:val="Normal"/>
    <w:next w:val="Normal"/>
    <w:rsid w:val="00827150"/>
    <w:pPr>
      <w:tabs>
        <w:tab w:val="clear" w:pos="397"/>
        <w:tab w:val="clear" w:pos="794"/>
        <w:tab w:val="clear" w:pos="1985"/>
      </w:tabs>
      <w:ind w:left="1588" w:hanging="1588"/>
    </w:pPr>
    <w:rPr>
      <w:color w:val="auto"/>
      <w:kern w:val="0"/>
    </w:rPr>
  </w:style>
  <w:style w:type="paragraph" w:customStyle="1" w:styleId="hg5">
    <w:name w:val="hg5"/>
    <w:basedOn w:val="Normal"/>
    <w:next w:val="Normal"/>
    <w:rsid w:val="00827150"/>
    <w:pPr>
      <w:tabs>
        <w:tab w:val="clear" w:pos="397"/>
        <w:tab w:val="clear" w:pos="794"/>
        <w:tab w:val="clear" w:pos="1191"/>
      </w:tabs>
      <w:suppressAutoHyphens/>
      <w:ind w:left="1985" w:hanging="1985"/>
    </w:pPr>
    <w:rPr>
      <w:color w:val="auto"/>
      <w:kern w:val="0"/>
    </w:rPr>
  </w:style>
  <w:style w:type="paragraph" w:customStyle="1" w:styleId="Hd2Underlined">
    <w:name w:val="Hd2=Underlined"/>
    <w:basedOn w:val="Normal"/>
    <w:next w:val="Normal"/>
    <w:rsid w:val="00BA6E62"/>
    <w:pPr>
      <w:keepNext/>
      <w:keepLines/>
      <w:widowControl w:val="0"/>
      <w:suppressAutoHyphens/>
      <w:spacing w:after="520"/>
      <w:jc w:val="center"/>
    </w:pPr>
    <w:rPr>
      <w:sz w:val="22"/>
      <w:u w:val="single"/>
    </w:rPr>
  </w:style>
  <w:style w:type="paragraph" w:customStyle="1" w:styleId="Hd-header">
    <w:name w:val="Hd-header"/>
    <w:basedOn w:val="Normal"/>
    <w:next w:val="Normal"/>
    <w:rsid w:val="00C529EC"/>
    <w:pPr>
      <w:spacing w:after="800"/>
      <w:jc w:val="center"/>
    </w:pPr>
    <w:rPr>
      <w:b/>
      <w:caps/>
      <w:kern w:val="28"/>
      <w:sz w:val="28"/>
    </w:rPr>
  </w:style>
  <w:style w:type="paragraph" w:customStyle="1" w:styleId="Hd0">
    <w:name w:val="Hd0"/>
    <w:basedOn w:val="Normal"/>
    <w:next w:val="Normal"/>
    <w:rsid w:val="00C529EC"/>
    <w:pPr>
      <w:keepNext/>
      <w:keepLines/>
      <w:suppressAutoHyphens/>
      <w:jc w:val="left"/>
    </w:pPr>
    <w:rPr>
      <w:kern w:val="2"/>
      <w:u w:val="single"/>
    </w:rPr>
  </w:style>
  <w:style w:type="paragraph" w:customStyle="1" w:styleId="HdBold">
    <w:name w:val="HdBold"/>
    <w:basedOn w:val="Normal"/>
    <w:next w:val="Normal"/>
    <w:rsid w:val="00C529EC"/>
    <w:pPr>
      <w:keepNext/>
      <w:keepLines/>
      <w:spacing w:before="200" w:after="100"/>
      <w:jc w:val="center"/>
    </w:pPr>
    <w:rPr>
      <w:b/>
      <w:kern w:val="2"/>
    </w:rPr>
  </w:style>
  <w:style w:type="paragraph" w:customStyle="1" w:styleId="HdBoldCAPS">
    <w:name w:val="HdBoldCAPS"/>
    <w:basedOn w:val="HdBold"/>
    <w:next w:val="Normal"/>
    <w:rsid w:val="00C529EC"/>
    <w:rPr>
      <w:caps/>
    </w:rPr>
  </w:style>
  <w:style w:type="paragraph" w:customStyle="1" w:styleId="Hd1">
    <w:name w:val="Hd1"/>
    <w:basedOn w:val="Hd0"/>
    <w:next w:val="Normal"/>
    <w:rsid w:val="00C529EC"/>
    <w:pPr>
      <w:ind w:left="397"/>
    </w:pPr>
  </w:style>
  <w:style w:type="paragraph" w:customStyle="1" w:styleId="Hd2">
    <w:name w:val="Hd2"/>
    <w:basedOn w:val="Hd0"/>
    <w:next w:val="Normal"/>
    <w:rsid w:val="00C529EC"/>
    <w:pPr>
      <w:ind w:left="794"/>
    </w:pPr>
  </w:style>
  <w:style w:type="paragraph" w:customStyle="1" w:styleId="Hd3">
    <w:name w:val="Hd3"/>
    <w:basedOn w:val="Hd0"/>
    <w:next w:val="Normal"/>
    <w:rsid w:val="00C529EC"/>
    <w:pPr>
      <w:ind w:left="1191"/>
    </w:pPr>
  </w:style>
  <w:style w:type="paragraph" w:customStyle="1" w:styleId="Hd4">
    <w:name w:val="Hd4"/>
    <w:basedOn w:val="Hd0"/>
    <w:next w:val="Normal"/>
    <w:rsid w:val="00C529EC"/>
    <w:pPr>
      <w:ind w:left="1588"/>
    </w:pPr>
  </w:style>
  <w:style w:type="paragraph" w:customStyle="1" w:styleId="Hd5">
    <w:name w:val="Hd5"/>
    <w:basedOn w:val="Hd0"/>
    <w:next w:val="Normal"/>
    <w:rsid w:val="00C529EC"/>
    <w:pPr>
      <w:ind w:left="1985"/>
    </w:pPr>
  </w:style>
  <w:style w:type="paragraph" w:customStyle="1" w:styleId="Keep">
    <w:name w:val="Keep"/>
    <w:basedOn w:val="Normal"/>
    <w:next w:val="Normal"/>
    <w:rsid w:val="00C529EC"/>
    <w:pPr>
      <w:keepNext/>
      <w:keepLines/>
    </w:pPr>
  </w:style>
  <w:style w:type="character" w:customStyle="1" w:styleId="Hd1AllCapsChar">
    <w:name w:val="Hd1=AllCaps Char"/>
    <w:basedOn w:val="DefaultParagraphFont"/>
    <w:link w:val="Hd1AllCaps"/>
    <w:rsid w:val="00121063"/>
    <w:rPr>
      <w:rFonts w:ascii="Arial" w:hAnsi="Arial"/>
      <w:caps/>
      <w:color w:val="000000"/>
      <w:spacing w:val="-2"/>
      <w:kern w:val="22"/>
      <w:sz w:val="22"/>
      <w:lang w:val="en-GB" w:eastAsia="en-US" w:bidi="ar-SA"/>
    </w:rPr>
  </w:style>
  <w:style w:type="character" w:customStyle="1" w:styleId="StyleHd1AllCapsComplexArialComplex11ptNotAllcapsChar">
    <w:name w:val="Style Hd1=AllCaps + (Complex) Arial (Complex) 11 pt Not All caps Char"/>
    <w:basedOn w:val="Hd1AllCapsChar"/>
    <w:link w:val="StyleHd1AllCapsComplexArialComplex11ptNotAllcaps"/>
    <w:rsid w:val="00121063"/>
    <w:rPr>
      <w:rFonts w:ascii="Arial" w:hAnsi="Arial" w:cs="Arial"/>
      <w:caps/>
      <w:color w:val="000000"/>
      <w:spacing w:val="-2"/>
      <w:kern w:val="22"/>
      <w:sz w:val="22"/>
      <w:szCs w:val="22"/>
      <w:lang w:val="en-GB" w:eastAsia="en-US" w:bidi="ar-SA"/>
    </w:rPr>
  </w:style>
  <w:style w:type="paragraph" w:customStyle="1" w:styleId="StyleHd2UnderlinedComplexArialComplex11pt">
    <w:name w:val="Style Hd2=Underlined + (Complex) Arial (Complex) 11 pt"/>
    <w:basedOn w:val="Hd2Underlined"/>
    <w:rsid w:val="00121063"/>
    <w:rPr>
      <w:rFonts w:cs="Arial"/>
      <w:szCs w:val="22"/>
    </w:rPr>
  </w:style>
  <w:style w:type="paragraph" w:customStyle="1" w:styleId="StyleHd1AllCapsComplexArialComplex11pt">
    <w:name w:val="Style Hd1=AllCaps + (Complex) Arial (Complex) 11 pt"/>
    <w:basedOn w:val="Hd1AllCaps"/>
    <w:link w:val="StyleHd1AllCapsComplexArialComplex11ptChar"/>
    <w:rsid w:val="00121063"/>
    <w:rPr>
      <w:rFonts w:cs="Arial"/>
      <w:szCs w:val="22"/>
    </w:rPr>
  </w:style>
  <w:style w:type="character" w:customStyle="1" w:styleId="StyleHd1AllCapsComplexArialComplex11ptChar">
    <w:name w:val="Style Hd1=AllCaps + (Complex) Arial (Complex) 11 pt Char"/>
    <w:basedOn w:val="Hd1AllCapsChar"/>
    <w:link w:val="StyleHd1AllCapsComplexArialComplex11pt"/>
    <w:rsid w:val="00121063"/>
    <w:rPr>
      <w:rFonts w:ascii="Arial" w:hAnsi="Arial" w:cs="Arial"/>
      <w:caps/>
      <w:color w:val="000000"/>
      <w:spacing w:val="-2"/>
      <w:kern w:val="22"/>
      <w:sz w:val="22"/>
      <w:szCs w:val="22"/>
      <w:lang w:val="en-GB" w:eastAsia="en-US" w:bidi="ar-SA"/>
    </w:rPr>
  </w:style>
  <w:style w:type="paragraph" w:customStyle="1" w:styleId="Titleend">
    <w:name w:val="Title end"/>
    <w:basedOn w:val="Normal"/>
    <w:next w:val="Normal"/>
    <w:rsid w:val="00E40CA5"/>
    <w:pPr>
      <w:spacing w:after="480"/>
      <w:jc w:val="center"/>
    </w:pPr>
    <w:rPr>
      <w:color w:val="auto"/>
      <w:kern w:val="0"/>
      <w:sz w:val="22"/>
      <w:u w:val="words"/>
    </w:rPr>
  </w:style>
  <w:style w:type="paragraph" w:customStyle="1" w:styleId="Titlestart">
    <w:name w:val="Title start"/>
    <w:basedOn w:val="Normal"/>
    <w:next w:val="Normal"/>
    <w:rsid w:val="005B51E3"/>
    <w:pPr>
      <w:suppressAutoHyphens/>
      <w:jc w:val="center"/>
    </w:pPr>
    <w:rPr>
      <w:caps/>
      <w:color w:val="auto"/>
      <w:kern w:val="0"/>
      <w:sz w:val="22"/>
    </w:rPr>
  </w:style>
  <w:style w:type="paragraph" w:styleId="ListParagraph">
    <w:name w:val="List Paragraph"/>
    <w:basedOn w:val="Normal"/>
    <w:uiPriority w:val="34"/>
    <w:qFormat/>
    <w:rsid w:val="00DD6886"/>
    <w:pPr>
      <w:ind w:left="720"/>
      <w:contextualSpacing/>
    </w:pPr>
  </w:style>
  <w:style w:type="character" w:styleId="Hyperlink">
    <w:name w:val="Hyperlink"/>
    <w:basedOn w:val="DefaultParagraphFont"/>
    <w:unhideWhenUsed/>
    <w:rsid w:val="00CE7E5D"/>
    <w:rPr>
      <w:color w:val="0000FF" w:themeColor="hyperlink"/>
      <w:u w:val="single"/>
    </w:rPr>
  </w:style>
  <w:style w:type="paragraph" w:styleId="BalloonText">
    <w:name w:val="Balloon Text"/>
    <w:basedOn w:val="Normal"/>
    <w:link w:val="BalloonTextChar"/>
    <w:semiHidden/>
    <w:unhideWhenUsed/>
    <w:rsid w:val="002F707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F707D"/>
    <w:rPr>
      <w:rFonts w:ascii="Segoe UI" w:hAnsi="Segoe UI" w:cs="Segoe UI"/>
      <w:color w:val="000000"/>
      <w:spacing w:val="-2"/>
      <w:kern w:val="20"/>
      <w:sz w:val="18"/>
      <w:szCs w:val="18"/>
      <w:lang w:eastAsia="en-US"/>
    </w:rPr>
  </w:style>
  <w:style w:type="character" w:customStyle="1" w:styleId="Heading3Char">
    <w:name w:val="Heading 3 Char"/>
    <w:basedOn w:val="DefaultParagraphFont"/>
    <w:link w:val="Heading3"/>
    <w:rsid w:val="005F04F8"/>
    <w:rPr>
      <w:rFonts w:asciiTheme="majorHAnsi" w:eastAsiaTheme="majorEastAsia" w:hAnsiTheme="majorHAnsi" w:cstheme="majorBidi"/>
      <w:color w:val="243F60" w:themeColor="accent1" w:themeShade="7F"/>
      <w:spacing w:val="-2"/>
      <w:kern w:val="20"/>
      <w:sz w:val="24"/>
      <w:szCs w:val="24"/>
      <w:lang w:eastAsia="en-US"/>
    </w:rPr>
  </w:style>
  <w:style w:type="character" w:styleId="Strong">
    <w:name w:val="Strong"/>
    <w:basedOn w:val="DefaultParagraphFont"/>
    <w:uiPriority w:val="22"/>
    <w:qFormat/>
    <w:rsid w:val="005F04F8"/>
    <w:rPr>
      <w:b/>
      <w:bCs/>
    </w:rPr>
  </w:style>
  <w:style w:type="character" w:customStyle="1" w:styleId="field-content">
    <w:name w:val="field-content"/>
    <w:basedOn w:val="DefaultParagraphFont"/>
    <w:rsid w:val="005F04F8"/>
  </w:style>
  <w:style w:type="paragraph" w:styleId="NormalWeb">
    <w:name w:val="Normal (Web)"/>
    <w:basedOn w:val="Normal"/>
    <w:uiPriority w:val="99"/>
    <w:semiHidden/>
    <w:unhideWhenUsed/>
    <w:rsid w:val="005F04F8"/>
    <w:pPr>
      <w:tabs>
        <w:tab w:val="clear" w:pos="397"/>
        <w:tab w:val="clear" w:pos="794"/>
        <w:tab w:val="clear" w:pos="1191"/>
        <w:tab w:val="clear" w:pos="1588"/>
        <w:tab w:val="clear" w:pos="1985"/>
      </w:tabs>
      <w:spacing w:before="100" w:beforeAutospacing="1" w:after="100" w:afterAutospacing="1"/>
      <w:jc w:val="left"/>
    </w:pPr>
    <w:rPr>
      <w:rFonts w:ascii="Times New Roman" w:hAnsi="Times New Roman"/>
      <w:color w:val="auto"/>
      <w:spacing w:val="0"/>
      <w:kern w:val="0"/>
      <w:sz w:val="24"/>
      <w:szCs w:val="24"/>
      <w:lang w:val="en-US"/>
    </w:rPr>
  </w:style>
  <w:style w:type="character" w:styleId="CommentReference">
    <w:name w:val="annotation reference"/>
    <w:basedOn w:val="DefaultParagraphFont"/>
    <w:semiHidden/>
    <w:unhideWhenUsed/>
    <w:rsid w:val="0021032C"/>
    <w:rPr>
      <w:sz w:val="16"/>
      <w:szCs w:val="16"/>
    </w:rPr>
  </w:style>
  <w:style w:type="paragraph" w:styleId="CommentText">
    <w:name w:val="annotation text"/>
    <w:basedOn w:val="Normal"/>
    <w:link w:val="CommentTextChar"/>
    <w:semiHidden/>
    <w:unhideWhenUsed/>
    <w:rsid w:val="0021032C"/>
  </w:style>
  <w:style w:type="character" w:customStyle="1" w:styleId="CommentTextChar">
    <w:name w:val="Comment Text Char"/>
    <w:basedOn w:val="DefaultParagraphFont"/>
    <w:link w:val="CommentText"/>
    <w:semiHidden/>
    <w:rsid w:val="0021032C"/>
    <w:rPr>
      <w:rFonts w:ascii="Arial" w:hAnsi="Arial"/>
      <w:color w:val="000000"/>
      <w:spacing w:val="-2"/>
      <w:kern w:val="20"/>
      <w:lang w:eastAsia="en-US"/>
    </w:rPr>
  </w:style>
  <w:style w:type="paragraph" w:styleId="CommentSubject">
    <w:name w:val="annotation subject"/>
    <w:basedOn w:val="CommentText"/>
    <w:next w:val="CommentText"/>
    <w:link w:val="CommentSubjectChar"/>
    <w:semiHidden/>
    <w:unhideWhenUsed/>
    <w:rsid w:val="0021032C"/>
    <w:rPr>
      <w:b/>
      <w:bCs/>
    </w:rPr>
  </w:style>
  <w:style w:type="character" w:customStyle="1" w:styleId="CommentSubjectChar">
    <w:name w:val="Comment Subject Char"/>
    <w:basedOn w:val="CommentTextChar"/>
    <w:link w:val="CommentSubject"/>
    <w:semiHidden/>
    <w:rsid w:val="0021032C"/>
    <w:rPr>
      <w:rFonts w:ascii="Arial" w:hAnsi="Arial"/>
      <w:b/>
      <w:bCs/>
      <w:color w:val="000000"/>
      <w:spacing w:val="-2"/>
      <w:kern w:val="20"/>
      <w:lang w:eastAsia="en-US"/>
    </w:rPr>
  </w:style>
  <w:style w:type="character" w:customStyle="1" w:styleId="apple-converted-space">
    <w:name w:val="apple-converted-space"/>
    <w:basedOn w:val="DefaultParagraphFont"/>
    <w:rsid w:val="00F86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564769">
      <w:bodyDiv w:val="1"/>
      <w:marLeft w:val="0"/>
      <w:marRight w:val="0"/>
      <w:marTop w:val="0"/>
      <w:marBottom w:val="0"/>
      <w:divBdr>
        <w:top w:val="none" w:sz="0" w:space="0" w:color="auto"/>
        <w:left w:val="none" w:sz="0" w:space="0" w:color="auto"/>
        <w:bottom w:val="none" w:sz="0" w:space="0" w:color="auto"/>
        <w:right w:val="none" w:sz="0" w:space="0" w:color="auto"/>
      </w:divBdr>
      <w:divsChild>
        <w:div w:id="1650135597">
          <w:marLeft w:val="0"/>
          <w:marRight w:val="0"/>
          <w:marTop w:val="0"/>
          <w:marBottom w:val="0"/>
          <w:divBdr>
            <w:top w:val="none" w:sz="0" w:space="0" w:color="auto"/>
            <w:left w:val="none" w:sz="0" w:space="0" w:color="auto"/>
            <w:bottom w:val="none" w:sz="0" w:space="0" w:color="auto"/>
            <w:right w:val="none" w:sz="0" w:space="0" w:color="auto"/>
          </w:divBdr>
        </w:div>
        <w:div w:id="1291597732">
          <w:marLeft w:val="0"/>
          <w:marRight w:val="0"/>
          <w:marTop w:val="0"/>
          <w:marBottom w:val="0"/>
          <w:divBdr>
            <w:top w:val="none" w:sz="0" w:space="0" w:color="auto"/>
            <w:left w:val="none" w:sz="0" w:space="0" w:color="auto"/>
            <w:bottom w:val="none" w:sz="0" w:space="0" w:color="auto"/>
            <w:right w:val="none" w:sz="0" w:space="0" w:color="auto"/>
          </w:divBdr>
        </w:div>
        <w:div w:id="700056883">
          <w:marLeft w:val="0"/>
          <w:marRight w:val="0"/>
          <w:marTop w:val="0"/>
          <w:marBottom w:val="0"/>
          <w:divBdr>
            <w:top w:val="none" w:sz="0" w:space="0" w:color="auto"/>
            <w:left w:val="none" w:sz="0" w:space="0" w:color="auto"/>
            <w:bottom w:val="none" w:sz="0" w:space="0" w:color="auto"/>
            <w:right w:val="none" w:sz="0" w:space="0" w:color="auto"/>
          </w:divBdr>
        </w:div>
        <w:div w:id="74019438">
          <w:marLeft w:val="0"/>
          <w:marRight w:val="0"/>
          <w:marTop w:val="0"/>
          <w:marBottom w:val="0"/>
          <w:divBdr>
            <w:top w:val="none" w:sz="0" w:space="0" w:color="auto"/>
            <w:left w:val="none" w:sz="0" w:space="0" w:color="auto"/>
            <w:bottom w:val="none" w:sz="0" w:space="0" w:color="auto"/>
            <w:right w:val="none" w:sz="0" w:space="0" w:color="auto"/>
          </w:divBdr>
          <w:divsChild>
            <w:div w:id="2120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Desktop\E-Notif-2018&#180;-Q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6DBF1-FAB0-4EE7-8483-70989417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E-Notif-2018´-QC.dotx</Template>
  <TotalTime>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to the Parties No. 2017/</vt:lpstr>
    </vt:vector>
  </TitlesOfParts>
  <Company>United Nations Office at Geneva</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the Parties No. 2017/</dc:title>
  <dc:creator>Daniel Kachelriess</dc:creator>
  <cp:lastModifiedBy>Victoria Zentilli Del Campo</cp:lastModifiedBy>
  <cp:revision>3</cp:revision>
  <cp:lastPrinted>2018-07-08T14:45:00Z</cp:lastPrinted>
  <dcterms:created xsi:type="dcterms:W3CDTF">2018-07-09T07:53:00Z</dcterms:created>
  <dcterms:modified xsi:type="dcterms:W3CDTF">2018-07-09T07:53:00Z</dcterms:modified>
</cp:coreProperties>
</file>