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2A" w:rsidRPr="004065D5" w:rsidRDefault="004F742A" w:rsidP="004065D5">
      <w:pPr>
        <w:spacing w:after="480"/>
        <w:jc w:val="right"/>
        <w:rPr>
          <w:rFonts w:cs="Arial"/>
          <w:color w:val="auto"/>
        </w:rPr>
      </w:pPr>
      <w:r w:rsidRPr="004065D5">
        <w:rPr>
          <w:color w:val="auto"/>
        </w:rPr>
        <w:t>Notificación No. 2018/</w:t>
      </w:r>
      <w:r w:rsidR="004065D5" w:rsidRPr="004065D5">
        <w:rPr>
          <w:color w:val="auto"/>
        </w:rPr>
        <w:t>053</w:t>
      </w:r>
      <w:r w:rsidRPr="004065D5">
        <w:rPr>
          <w:color w:val="auto"/>
        </w:rPr>
        <w:br/>
        <w:t>Anexo</w:t>
      </w:r>
    </w:p>
    <w:p w:rsidR="004F742A" w:rsidRPr="004065D5" w:rsidRDefault="004F742A" w:rsidP="005B4AA3">
      <w:pPr>
        <w:pStyle w:val="Hd2Underlined"/>
        <w:rPr>
          <w:rFonts w:cs="Arial"/>
          <w:caps/>
          <w:color w:val="auto"/>
          <w:szCs w:val="22"/>
        </w:rPr>
      </w:pPr>
      <w:r w:rsidRPr="004065D5">
        <w:rPr>
          <w:color w:val="auto"/>
        </w:rPr>
        <w:t xml:space="preserve">Cuestionario sobre Sensibilización de la comunidad </w:t>
      </w:r>
      <w:r w:rsidR="004065D5" w:rsidRPr="004065D5">
        <w:rPr>
          <w:color w:val="auto"/>
        </w:rPr>
        <w:br/>
      </w:r>
      <w:r w:rsidRPr="004065D5">
        <w:rPr>
          <w:color w:val="auto"/>
        </w:rPr>
        <w:t>sobre el tráfico de vida silvestre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8"/>
        <w:gridCol w:w="6286"/>
      </w:tblGrid>
      <w:tr w:rsidR="004065D5" w:rsidRPr="004065D5" w:rsidTr="00F51981">
        <w:tc>
          <w:tcPr>
            <w:tcW w:w="3348" w:type="dxa"/>
          </w:tcPr>
          <w:p w:rsidR="004F742A" w:rsidRPr="004065D5" w:rsidRDefault="005B4AA3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País</w:t>
            </w:r>
          </w:p>
        </w:tc>
        <w:tc>
          <w:tcPr>
            <w:tcW w:w="6286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</w:p>
        </w:tc>
      </w:tr>
      <w:tr w:rsidR="004065D5" w:rsidRPr="004065D5" w:rsidTr="00F51981">
        <w:tc>
          <w:tcPr>
            <w:tcW w:w="3348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Función del organismo que completa este cuestionario</w:t>
            </w:r>
          </w:p>
        </w:tc>
        <w:tc>
          <w:tcPr>
            <w:tcW w:w="6286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</w:p>
        </w:tc>
      </w:tr>
      <w:tr w:rsidR="004065D5" w:rsidRPr="004065D5" w:rsidTr="00F51981">
        <w:tc>
          <w:tcPr>
            <w:tcW w:w="3348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Detalles de contacto del/de los organismo(s) que completa(n) este cuestionario</w:t>
            </w:r>
          </w:p>
        </w:tc>
        <w:tc>
          <w:tcPr>
            <w:tcW w:w="6286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</w:p>
        </w:tc>
      </w:tr>
      <w:tr w:rsidR="004F742A" w:rsidRPr="004065D5" w:rsidTr="00F51981">
        <w:trPr>
          <w:trHeight w:val="2159"/>
        </w:trPr>
        <w:tc>
          <w:tcPr>
            <w:tcW w:w="3348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Persona de contacto (nombre, correo electrónico, cargo, función)</w:t>
            </w:r>
          </w:p>
        </w:tc>
        <w:tc>
          <w:tcPr>
            <w:tcW w:w="6286" w:type="dxa"/>
          </w:tcPr>
          <w:p w:rsidR="004F742A" w:rsidRPr="004065D5" w:rsidRDefault="004F742A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</w:p>
        </w:tc>
      </w:tr>
    </w:tbl>
    <w:p w:rsidR="004F742A" w:rsidRPr="004065D5" w:rsidRDefault="004F742A" w:rsidP="004F742A">
      <w:pPr>
        <w:jc w:val="left"/>
        <w:rPr>
          <w:rFonts w:cs="Arial"/>
          <w:color w:val="auto"/>
        </w:rPr>
      </w:pPr>
    </w:p>
    <w:p w:rsidR="004F742A" w:rsidRPr="004065D5" w:rsidRDefault="004F742A" w:rsidP="004F742A">
      <w:pPr>
        <w:jc w:val="left"/>
        <w:rPr>
          <w:rFonts w:cs="Arial"/>
          <w:color w:val="auto"/>
        </w:rPr>
      </w:pPr>
      <w:r w:rsidRPr="004065D5">
        <w:rPr>
          <w:color w:val="auto"/>
        </w:rPr>
        <w:br w:type="page"/>
      </w:r>
    </w:p>
    <w:p w:rsidR="004F742A" w:rsidRPr="004065D5" w:rsidRDefault="004F742A" w:rsidP="004F742A">
      <w:pPr>
        <w:jc w:val="left"/>
        <w:rPr>
          <w:rFonts w:cs="Arial"/>
          <w:b/>
          <w:bCs/>
          <w:iCs/>
          <w:color w:val="auto"/>
        </w:rPr>
      </w:pPr>
      <w:r w:rsidRPr="004065D5">
        <w:rPr>
          <w:b/>
          <w:color w:val="auto"/>
        </w:rPr>
        <w:lastRenderedPageBreak/>
        <w:t>Instrucciones:</w:t>
      </w:r>
      <w:bookmarkStart w:id="0" w:name="_GoBack"/>
      <w:bookmarkEnd w:id="0"/>
    </w:p>
    <w:p w:rsidR="004F742A" w:rsidRPr="004065D5" w:rsidRDefault="004F742A" w:rsidP="004F742A">
      <w:pPr>
        <w:rPr>
          <w:rFonts w:cs="Arial"/>
          <w:color w:val="auto"/>
        </w:rPr>
      </w:pPr>
      <w:r w:rsidRPr="004065D5">
        <w:rPr>
          <w:color w:val="auto"/>
        </w:rPr>
        <w:t>Muchos países han establecido programas para:</w:t>
      </w:r>
    </w:p>
    <w:p w:rsidR="004F742A" w:rsidRPr="004065D5" w:rsidRDefault="004F742A" w:rsidP="004F742A">
      <w:pPr>
        <w:tabs>
          <w:tab w:val="clear" w:pos="1191"/>
          <w:tab w:val="clear" w:pos="1588"/>
          <w:tab w:val="clear" w:pos="1985"/>
        </w:tabs>
        <w:spacing w:after="0"/>
        <w:ind w:left="397" w:hanging="397"/>
        <w:rPr>
          <w:rFonts w:cs="Arial"/>
          <w:color w:val="auto"/>
        </w:rPr>
      </w:pPr>
      <w:r w:rsidRPr="004065D5">
        <w:rPr>
          <w:color w:val="auto"/>
        </w:rPr>
        <w:t>–</w:t>
      </w:r>
      <w:r w:rsidRPr="004065D5">
        <w:rPr>
          <w:color w:val="auto"/>
        </w:rPr>
        <w:tab/>
        <w:t xml:space="preserve">sensibilizar </w:t>
      </w:r>
      <w:r w:rsidR="003026F9" w:rsidRPr="004065D5">
        <w:rPr>
          <w:color w:val="auto"/>
        </w:rPr>
        <w:t>a</w:t>
      </w:r>
      <w:r w:rsidRPr="004065D5">
        <w:rPr>
          <w:color w:val="auto"/>
        </w:rPr>
        <w:t xml:space="preserve"> la comunidad con relación a los efectos económicos, sociales y ambientales del tráfico de vida silvestre; y</w:t>
      </w:r>
    </w:p>
    <w:p w:rsidR="004F742A" w:rsidRPr="004065D5" w:rsidRDefault="004F742A" w:rsidP="004F742A">
      <w:pPr>
        <w:tabs>
          <w:tab w:val="clear" w:pos="1191"/>
          <w:tab w:val="clear" w:pos="1588"/>
          <w:tab w:val="clear" w:pos="1985"/>
        </w:tabs>
        <w:ind w:left="397" w:hanging="397"/>
        <w:rPr>
          <w:rFonts w:cs="Arial"/>
          <w:color w:val="auto"/>
        </w:rPr>
      </w:pPr>
      <w:r w:rsidRPr="004065D5">
        <w:rPr>
          <w:color w:val="auto"/>
        </w:rPr>
        <w:t>–</w:t>
      </w:r>
      <w:r w:rsidRPr="004065D5">
        <w:rPr>
          <w:color w:val="auto"/>
        </w:rPr>
        <w:tab/>
        <w:t>alentar al público en general a señalar el tráfico de vida silvestre</w:t>
      </w:r>
    </w:p>
    <w:p w:rsidR="004F742A" w:rsidRPr="004065D5" w:rsidRDefault="004F742A" w:rsidP="004F742A">
      <w:pPr>
        <w:pStyle w:val="ListParagraph"/>
        <w:numPr>
          <w:ilvl w:val="0"/>
          <w:numId w:val="2"/>
        </w:numPr>
        <w:tabs>
          <w:tab w:val="clear" w:pos="1191"/>
          <w:tab w:val="clear" w:pos="1588"/>
          <w:tab w:val="clear" w:pos="1985"/>
        </w:tabs>
        <w:ind w:left="397" w:hanging="397"/>
        <w:contextualSpacing w:val="0"/>
        <w:jc w:val="left"/>
        <w:rPr>
          <w:rFonts w:cs="Arial"/>
          <w:color w:val="auto"/>
        </w:rPr>
      </w:pPr>
      <w:r w:rsidRPr="004065D5">
        <w:rPr>
          <w:color w:val="auto"/>
        </w:rPr>
        <w:t xml:space="preserve">Si su país cuenta con alguno de estos programas, sírvase completar la siguiente tabla. </w:t>
      </w:r>
    </w:p>
    <w:p w:rsidR="004F742A" w:rsidRPr="004065D5" w:rsidRDefault="004F742A" w:rsidP="004F742A">
      <w:pPr>
        <w:tabs>
          <w:tab w:val="clear" w:pos="1191"/>
          <w:tab w:val="clear" w:pos="1588"/>
          <w:tab w:val="clear" w:pos="1985"/>
        </w:tabs>
        <w:spacing w:after="0"/>
        <w:ind w:left="794" w:hanging="794"/>
        <w:jc w:val="left"/>
        <w:rPr>
          <w:rFonts w:cs="Arial"/>
          <w:color w:val="auto"/>
        </w:rPr>
      </w:pPr>
      <w:r w:rsidRPr="004065D5">
        <w:rPr>
          <w:color w:val="auto"/>
        </w:rPr>
        <w:tab/>
        <w:t>a)</w:t>
      </w:r>
      <w:r w:rsidRPr="004065D5">
        <w:rPr>
          <w:color w:val="auto"/>
        </w:rPr>
        <w:tab/>
        <w:t xml:space="preserve">Se ruega utilizar una línea por estrategia. </w:t>
      </w:r>
    </w:p>
    <w:p w:rsidR="004F742A" w:rsidRPr="004065D5" w:rsidRDefault="004F742A" w:rsidP="004F742A">
      <w:pPr>
        <w:tabs>
          <w:tab w:val="clear" w:pos="1191"/>
          <w:tab w:val="clear" w:pos="1588"/>
          <w:tab w:val="clear" w:pos="1985"/>
        </w:tabs>
        <w:ind w:left="794" w:hanging="794"/>
        <w:jc w:val="left"/>
        <w:rPr>
          <w:rFonts w:cs="Arial"/>
          <w:color w:val="auto"/>
        </w:rPr>
      </w:pPr>
      <w:r w:rsidRPr="004065D5">
        <w:rPr>
          <w:color w:val="auto"/>
        </w:rPr>
        <w:tab/>
        <w:t>b)</w:t>
      </w:r>
      <w:r w:rsidRPr="004065D5">
        <w:rPr>
          <w:color w:val="auto"/>
        </w:rPr>
        <w:tab/>
        <w:t xml:space="preserve">Añada a la tabla tantas líneas como sea necesario para cada estrategia o programa. </w:t>
      </w:r>
    </w:p>
    <w:p w:rsidR="004F742A" w:rsidRPr="004065D5" w:rsidRDefault="004F742A" w:rsidP="004F742A">
      <w:pPr>
        <w:pStyle w:val="ListParagraph"/>
        <w:numPr>
          <w:ilvl w:val="0"/>
          <w:numId w:val="2"/>
        </w:numPr>
        <w:tabs>
          <w:tab w:val="clear" w:pos="1191"/>
          <w:tab w:val="clear" w:pos="1588"/>
          <w:tab w:val="clear" w:pos="1985"/>
        </w:tabs>
        <w:ind w:left="397" w:hanging="397"/>
        <w:contextualSpacing w:val="0"/>
        <w:jc w:val="left"/>
        <w:rPr>
          <w:rFonts w:cs="Arial"/>
          <w:color w:val="auto"/>
        </w:rPr>
      </w:pPr>
      <w:r w:rsidRPr="004065D5">
        <w:rPr>
          <w:color w:val="auto"/>
        </w:rPr>
        <w:t xml:space="preserve">Si su país no cuenta con programas de este tipo, sírvase indicar cuáles son los obstáculos que impiden establecerlos.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33"/>
        <w:gridCol w:w="2093"/>
        <w:gridCol w:w="1914"/>
        <w:gridCol w:w="1750"/>
      </w:tblGrid>
      <w:tr w:rsidR="004065D5" w:rsidRPr="004065D5" w:rsidTr="00F51981">
        <w:tc>
          <w:tcPr>
            <w:tcW w:w="1239" w:type="dxa"/>
            <w:tcBorders>
              <w:bottom w:val="single" w:sz="4" w:space="0" w:color="auto"/>
            </w:tcBorders>
            <w:shd w:val="clear" w:color="auto" w:fill="1ACBA5"/>
          </w:tcPr>
          <w:p w:rsidR="004F742A" w:rsidRPr="004065D5" w:rsidRDefault="004F742A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Estrategia</w:t>
            </w:r>
          </w:p>
          <w:p w:rsidR="004F742A" w:rsidRPr="004065D5" w:rsidRDefault="004F742A" w:rsidP="00F5198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Sírvase indicar el nombre de la estrategia o del programa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1ACBA5"/>
          </w:tcPr>
          <w:p w:rsidR="004F742A" w:rsidRPr="004065D5" w:rsidRDefault="004F742A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Alcance</w:t>
            </w:r>
          </w:p>
          <w:p w:rsidR="004F742A" w:rsidRPr="004065D5" w:rsidRDefault="004F742A" w:rsidP="00F5198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Sírvase especificar el alcance geográfico de esta estrategia o programa en particular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Local – sírvase especificar;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Nacional; o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Transfronterizo – especifíquense los países asociados.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1ACBA5"/>
          </w:tcPr>
          <w:p w:rsidR="004F742A" w:rsidRPr="004065D5" w:rsidRDefault="004F742A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Detalles</w:t>
            </w:r>
          </w:p>
          <w:p w:rsidR="004F742A" w:rsidRPr="004065D5" w:rsidRDefault="004F742A" w:rsidP="00F5198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Sírvase detallar el enfoque adoptado, en particular: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Mensajes clave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Público objetivo</w:t>
            </w:r>
          </w:p>
          <w:p w:rsidR="004F742A" w:rsidRPr="004065D5" w:rsidRDefault="004F742A" w:rsidP="00F51981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–</w:t>
            </w:r>
            <w:r w:rsidRPr="004065D5">
              <w:rPr>
                <w:color w:val="auto"/>
              </w:rPr>
              <w:tab/>
            </w:r>
            <w:r w:rsidRPr="004065D5">
              <w:rPr>
                <w:i/>
                <w:color w:val="auto"/>
                <w:sz w:val="20"/>
              </w:rPr>
              <w:t>Si hay algún material que pueda compartirse, por favor inclúyalo como anexo en su respuesta, o proporcione los enlaces URL correspondientes.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1ACBA5"/>
          </w:tcPr>
          <w:p w:rsidR="004F742A" w:rsidRPr="004065D5" w:rsidRDefault="004F742A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Experiencia hasta la fecha</w:t>
            </w:r>
          </w:p>
          <w:p w:rsidR="004F742A" w:rsidRPr="004065D5" w:rsidRDefault="004F742A" w:rsidP="00F5198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Sírvase describir cuál ha sido la experiencia con esta estrategia hasta la fecha. Describa cualquier éxito en particular, así como cualquier dificultad.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1ACBA5"/>
          </w:tcPr>
          <w:p w:rsidR="004F742A" w:rsidRPr="004065D5" w:rsidRDefault="004F742A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</w:rPr>
            </w:pPr>
            <w:r w:rsidRPr="004065D5">
              <w:rPr>
                <w:b/>
                <w:color w:val="auto"/>
                <w:sz w:val="20"/>
              </w:rPr>
              <w:t>Asociados:</w:t>
            </w:r>
          </w:p>
          <w:p w:rsidR="004F742A" w:rsidRPr="004065D5" w:rsidRDefault="004F742A" w:rsidP="00F5198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4065D5">
              <w:rPr>
                <w:i/>
                <w:color w:val="auto"/>
                <w:sz w:val="20"/>
              </w:rPr>
              <w:t>Sírvase indicar todos los asociados que participan en esta estrategia, incluida cualquier ONG</w:t>
            </w:r>
          </w:p>
        </w:tc>
      </w:tr>
      <w:tr w:rsidR="004065D5" w:rsidRPr="004065D5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065D5" w:rsidRPr="004065D5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4F742A" w:rsidRPr="004065D5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F742A" w:rsidRPr="004065D5" w:rsidRDefault="004F742A" w:rsidP="00F51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4F742A" w:rsidRPr="004065D5" w:rsidRDefault="004F742A" w:rsidP="004F742A">
      <w:pPr>
        <w:jc w:val="left"/>
        <w:rPr>
          <w:rFonts w:cs="Arial"/>
          <w:color w:val="auto"/>
        </w:rPr>
      </w:pPr>
    </w:p>
    <w:p w:rsidR="004F742A" w:rsidRPr="004065D5" w:rsidRDefault="004F742A" w:rsidP="004F742A">
      <w:pPr>
        <w:jc w:val="left"/>
        <w:rPr>
          <w:rFonts w:cs="Arial"/>
          <w:color w:val="auto"/>
        </w:rPr>
      </w:pPr>
      <w:r w:rsidRPr="004065D5">
        <w:rPr>
          <w:i/>
          <w:color w:val="auto"/>
        </w:rPr>
        <w:t>Añada filas si es necesario</w:t>
      </w:r>
    </w:p>
    <w:sectPr w:rsidR="004F742A" w:rsidRPr="004065D5">
      <w:headerReference w:type="default" r:id="rId7"/>
      <w:headerReference w:type="first" r:id="rId8"/>
      <w:footerReference w:type="first" r:id="rId9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30" w:rsidRDefault="00E74730">
      <w:r>
        <w:separator/>
      </w:r>
    </w:p>
  </w:endnote>
  <w:endnote w:type="continuationSeparator" w:id="0">
    <w:p w:rsidR="00E74730" w:rsidRDefault="00E7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50" w:rsidRPr="004065D5" w:rsidRDefault="00C54750">
    <w:pPr>
      <w:pStyle w:val="Footer"/>
      <w:rPr>
        <w:rFonts w:cs="Arial"/>
        <w:lang w:val="fr-CH"/>
      </w:rPr>
    </w:pPr>
    <w:r w:rsidRPr="004065D5">
      <w:rPr>
        <w:lang w:val="fr-CH"/>
      </w:rPr>
      <w:t>Maison internationale de l'environnement • Chemin des Anémones • CH-1219 Châtelaine, Ginebra • Suiza</w:t>
    </w:r>
    <w:r w:rsidRPr="004065D5">
      <w:rPr>
        <w:lang w:val="fr-CH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30" w:rsidRDefault="00E74730">
      <w:r>
        <w:separator/>
      </w:r>
    </w:p>
  </w:footnote>
  <w:footnote w:type="continuationSeparator" w:id="0">
    <w:p w:rsidR="00E74730" w:rsidRDefault="00E7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50" w:rsidRDefault="00C54750" w:rsidP="004065D5">
    <w:pPr>
      <w:pStyle w:val="Number"/>
      <w:pBdr>
        <w:bottom w:val="single" w:sz="4" w:space="5" w:color="auto"/>
      </w:pBdr>
      <w:spacing w:before="600"/>
      <w:rPr>
        <w:rStyle w:val="PageNumber"/>
        <w:rFonts w:cs="Arial"/>
      </w:rPr>
    </w:pPr>
    <w:r>
      <w:rPr>
        <w:rStyle w:val="PageNumber"/>
      </w:rPr>
      <w:t>Notificación No. 20</w:t>
    </w:r>
    <w:r w:rsidR="004065D5">
      <w:rPr>
        <w:rStyle w:val="PageNumber"/>
      </w:rPr>
      <w:t>18</w:t>
    </w:r>
    <w:r>
      <w:rPr>
        <w:rStyle w:val="PageNumber"/>
      </w:rPr>
      <w:t>/</w:t>
    </w:r>
    <w:r w:rsidR="004065D5">
      <w:rPr>
        <w:rStyle w:val="PageNumber"/>
      </w:rPr>
      <w:t>053, Anexo</w:t>
    </w:r>
    <w:r>
      <w:tab/>
    </w:r>
    <w:r>
      <w:rPr>
        <w:rStyle w:val="PageNumber"/>
      </w:rPr>
      <w:t xml:space="preserve">página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4065D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50" w:rsidRPr="004F742A" w:rsidRDefault="00C54750">
    <w:pPr>
      <w:tabs>
        <w:tab w:val="center" w:pos="4818"/>
      </w:tabs>
      <w:suppressAutoHyphens/>
      <w:spacing w:before="120" w:after="600"/>
      <w:jc w:val="center"/>
      <w:rPr>
        <w:rFonts w:cs="Arial"/>
        <w:kern w:val="2"/>
      </w:rPr>
    </w:pPr>
    <w:r>
      <w:rPr>
        <w:kern w:val="2"/>
      </w:rPr>
      <w:t>CONVENCIÓN SOBRE EL COMERCIO INTERNACIONAL DE ESPECIES</w:t>
    </w:r>
    <w:r>
      <w:br/>
    </w:r>
    <w:r>
      <w:rPr>
        <w:kern w:val="2"/>
      </w:rPr>
      <w:t>AMENAZADAS DE FAUNA Y FLORA SILVESTRES</w:t>
    </w:r>
  </w:p>
  <w:p w:rsidR="00C54750" w:rsidRDefault="003F6FD1">
    <w:pPr>
      <w:pStyle w:val="Hd-header"/>
      <w:rPr>
        <w:rFonts w:cs="Arial"/>
      </w:rPr>
    </w:pPr>
    <w:r>
      <w:rPr>
        <w:rFonts w:cs="Arial"/>
        <w:noProof/>
        <w:kern w:val="2"/>
        <w:lang w:val="en-GB" w:eastAsia="zh-CN" w:bidi="ar-SA"/>
      </w:rPr>
      <w:drawing>
        <wp:anchor distT="0" distB="0" distL="114300" distR="114300" simplePos="0" relativeHeight="251659264" behindDoc="0" locked="0" layoutInCell="1" allowOverlap="1" wp14:anchorId="22383405" wp14:editId="61306A79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"/>
        <w:sz w:val="16"/>
        <w:lang w:val="en-GB" w:eastAsia="zh-CN" w:bidi="ar-SA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687600" cy="4176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NOTIFICACIÓN  A  LAS  PARTES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2947C4"/>
    <w:multiLevelType w:val="hybridMultilevel"/>
    <w:tmpl w:val="BB94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A"/>
    <w:rsid w:val="000705FA"/>
    <w:rsid w:val="000B2D52"/>
    <w:rsid w:val="001A28B4"/>
    <w:rsid w:val="001B02EF"/>
    <w:rsid w:val="00241DF4"/>
    <w:rsid w:val="003026F9"/>
    <w:rsid w:val="003614C4"/>
    <w:rsid w:val="003C4391"/>
    <w:rsid w:val="003F6FD1"/>
    <w:rsid w:val="004065D5"/>
    <w:rsid w:val="00414B75"/>
    <w:rsid w:val="00415971"/>
    <w:rsid w:val="004B04C7"/>
    <w:rsid w:val="004B6396"/>
    <w:rsid w:val="004F24CF"/>
    <w:rsid w:val="004F742A"/>
    <w:rsid w:val="00565CF6"/>
    <w:rsid w:val="00575608"/>
    <w:rsid w:val="005B4AA3"/>
    <w:rsid w:val="00612E24"/>
    <w:rsid w:val="00620967"/>
    <w:rsid w:val="006B5B33"/>
    <w:rsid w:val="00745DB1"/>
    <w:rsid w:val="007B39FB"/>
    <w:rsid w:val="00852A5B"/>
    <w:rsid w:val="00980B0E"/>
    <w:rsid w:val="0099168D"/>
    <w:rsid w:val="009A4C0B"/>
    <w:rsid w:val="009C51F8"/>
    <w:rsid w:val="009F651B"/>
    <w:rsid w:val="00A13630"/>
    <w:rsid w:val="00A21927"/>
    <w:rsid w:val="00A76A8C"/>
    <w:rsid w:val="00A82CAA"/>
    <w:rsid w:val="00AC79F4"/>
    <w:rsid w:val="00AE24B9"/>
    <w:rsid w:val="00B30449"/>
    <w:rsid w:val="00B91A08"/>
    <w:rsid w:val="00C01ABA"/>
    <w:rsid w:val="00C31AD9"/>
    <w:rsid w:val="00C54750"/>
    <w:rsid w:val="00C66A96"/>
    <w:rsid w:val="00CF650E"/>
    <w:rsid w:val="00D16E49"/>
    <w:rsid w:val="00D32561"/>
    <w:rsid w:val="00D53F5A"/>
    <w:rsid w:val="00E74730"/>
    <w:rsid w:val="00E777DF"/>
    <w:rsid w:val="00EE1268"/>
    <w:rsid w:val="00EE4077"/>
    <w:rsid w:val="00F04A11"/>
    <w:rsid w:val="00FB70F6"/>
    <w:rsid w:val="00FC04B0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9F4A7"/>
  <w15:docId w15:val="{86606780-3812-4067-AA98-633A4CC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F742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Titleend">
    <w:name w:val="Title end"/>
    <w:basedOn w:val="Normal"/>
    <w:next w:val="Normal"/>
    <w:rsid w:val="004B6396"/>
    <w:pPr>
      <w:spacing w:after="480"/>
      <w:jc w:val="center"/>
    </w:pPr>
    <w:rPr>
      <w:color w:val="auto"/>
      <w:kern w:val="0"/>
      <w:sz w:val="22"/>
      <w:u w:val="words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s-ES"/>
    </w:rPr>
  </w:style>
  <w:style w:type="paragraph" w:customStyle="1" w:styleId="Hd1AllCaps">
    <w:name w:val="Hd1=AllCaps"/>
    <w:basedOn w:val="Normal"/>
    <w:next w:val="Normal"/>
    <w:rsid w:val="00C54750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A82CAA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52A5B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52A5B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52A5B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52A5B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52A5B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C54750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Keep">
    <w:name w:val="Keep"/>
    <w:basedOn w:val="Normal"/>
    <w:next w:val="Normal"/>
    <w:pPr>
      <w:keepNext/>
      <w:keepLines/>
    </w:p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u w:val="single" w:color="000000"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  <w:rPr>
      <w:kern w:val="2"/>
    </w:rPr>
  </w:style>
  <w:style w:type="paragraph" w:customStyle="1" w:styleId="Hd3">
    <w:name w:val="Hd3"/>
    <w:basedOn w:val="Hd0"/>
    <w:next w:val="Normal"/>
    <w:pPr>
      <w:ind w:left="1191"/>
    </w:pPr>
    <w:rPr>
      <w:kern w:val="2"/>
    </w:rPr>
  </w:style>
  <w:style w:type="paragraph" w:customStyle="1" w:styleId="Hd4">
    <w:name w:val="Hd4"/>
    <w:basedOn w:val="Hd0"/>
    <w:next w:val="Normal"/>
    <w:pPr>
      <w:ind w:left="1588"/>
    </w:pPr>
    <w:rPr>
      <w:kern w:val="2"/>
    </w:rPr>
  </w:style>
  <w:style w:type="paragraph" w:customStyle="1" w:styleId="Hd5">
    <w:name w:val="Hd5"/>
    <w:basedOn w:val="Hd0"/>
    <w:next w:val="Normal"/>
    <w:pPr>
      <w:ind w:left="1985"/>
    </w:pPr>
    <w:rPr>
      <w:kern w:val="2"/>
    </w:rPr>
  </w:style>
  <w:style w:type="paragraph" w:customStyle="1" w:styleId="Titlestart">
    <w:name w:val="Title start"/>
    <w:basedOn w:val="Normal"/>
    <w:next w:val="Normal"/>
    <w:rsid w:val="004B6396"/>
    <w:pPr>
      <w:suppressAutoHyphens/>
      <w:jc w:val="center"/>
    </w:pPr>
    <w:rPr>
      <w:color w:val="auto"/>
      <w:kern w:val="0"/>
      <w:sz w:val="22"/>
      <w:u w:val="single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9C51F8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DefaultParagraphFont"/>
    <w:link w:val="StyleHd1AllCapsComplexArialComplex11pt"/>
    <w:rsid w:val="009C51F8"/>
    <w:rPr>
      <w:rFonts w:ascii="Arial" w:hAnsi="Arial" w:cs="Arial"/>
      <w:caps/>
      <w:color w:val="000000"/>
      <w:spacing w:val="-2"/>
      <w:kern w:val="22"/>
      <w:sz w:val="22"/>
      <w:szCs w:val="22"/>
      <w:lang w:val="es-ES" w:eastAsia="es-ES" w:bidi="es-ES"/>
    </w:rPr>
  </w:style>
  <w:style w:type="paragraph" w:styleId="ListParagraph">
    <w:name w:val="List Paragraph"/>
    <w:basedOn w:val="Normal"/>
    <w:uiPriority w:val="34"/>
    <w:qFormat/>
    <w:rsid w:val="004F742A"/>
    <w:pPr>
      <w:ind w:left="720"/>
      <w:contextualSpacing/>
    </w:pPr>
  </w:style>
  <w:style w:type="paragraph" w:customStyle="1" w:styleId="Default">
    <w:name w:val="Default"/>
    <w:rsid w:val="004F74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74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tilli\My%20templates\CITES\S-Notif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S-Notif-2018.dotx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a las Partes No. 2017/</vt:lpstr>
      <vt:lpstr>Notificación a las Partes No. 2017/</vt:lpstr>
    </vt:vector>
  </TitlesOfParts>
  <Company>United Nations Office at Geneva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las Partes No. 2018/053, Anexo</dc:title>
  <dc:creator>Secretaría CITES</dc:creator>
  <cp:lastModifiedBy>Victoria Zentilli Del Campo</cp:lastModifiedBy>
  <cp:revision>3</cp:revision>
  <cp:lastPrinted>1999-11-08T11:21:00Z</cp:lastPrinted>
  <dcterms:created xsi:type="dcterms:W3CDTF">2018-05-28T06:58:00Z</dcterms:created>
  <dcterms:modified xsi:type="dcterms:W3CDTF">2018-05-28T06:59:00Z</dcterms:modified>
</cp:coreProperties>
</file>