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9A" w:rsidRPr="005B5BC8" w:rsidRDefault="00E2159A" w:rsidP="005B5BC8">
      <w:pPr>
        <w:spacing w:after="480"/>
        <w:jc w:val="right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>Notification no. 2018/</w:t>
      </w:r>
      <w:r w:rsidR="005B5BC8" w:rsidRPr="005B5BC8">
        <w:rPr>
          <w:rFonts w:cs="Arial"/>
          <w:color w:val="auto"/>
          <w:lang w:val="fr-CH"/>
        </w:rPr>
        <w:t>-53</w:t>
      </w:r>
      <w:r w:rsidRPr="005B5BC8">
        <w:rPr>
          <w:rFonts w:cs="Arial"/>
          <w:color w:val="auto"/>
          <w:lang w:val="fr-CH"/>
        </w:rPr>
        <w:br/>
        <w:t>Annexe</w:t>
      </w:r>
    </w:p>
    <w:p w:rsidR="00510C88" w:rsidRPr="005B5BC8" w:rsidRDefault="00510C88" w:rsidP="00B83A59">
      <w:pPr>
        <w:pStyle w:val="Hd2Underlined"/>
        <w:rPr>
          <w:rFonts w:cs="Arial"/>
          <w:b/>
          <w:bCs/>
          <w:caps/>
          <w:color w:val="auto"/>
          <w:szCs w:val="22"/>
          <w:lang w:val="fr-CH"/>
        </w:rPr>
      </w:pPr>
      <w:r w:rsidRPr="005B5BC8">
        <w:rPr>
          <w:rFonts w:cs="Arial"/>
          <w:color w:val="auto"/>
          <w:szCs w:val="22"/>
          <w:lang w:val="fr-CH"/>
        </w:rPr>
        <w:t xml:space="preserve">Questionnaire </w:t>
      </w:r>
      <w:r w:rsidR="009D0F36" w:rsidRPr="005B5BC8">
        <w:rPr>
          <w:rFonts w:cs="Arial"/>
          <w:color w:val="auto"/>
          <w:szCs w:val="22"/>
          <w:lang w:val="fr-CH"/>
        </w:rPr>
        <w:t>sur la s</w:t>
      </w:r>
      <w:r w:rsidR="00B83A59" w:rsidRPr="005B5BC8">
        <w:rPr>
          <w:rFonts w:cs="Arial"/>
          <w:color w:val="auto"/>
          <w:szCs w:val="22"/>
          <w:lang w:val="fr-CH"/>
        </w:rPr>
        <w:t xml:space="preserve">ensibilisation des communautés </w:t>
      </w:r>
      <w:r w:rsidR="005B5BC8">
        <w:rPr>
          <w:rFonts w:cs="Arial"/>
          <w:color w:val="auto"/>
          <w:szCs w:val="22"/>
          <w:lang w:val="fr-CH"/>
        </w:rPr>
        <w:br/>
      </w:r>
      <w:r w:rsidR="00B83A59" w:rsidRPr="005B5BC8">
        <w:rPr>
          <w:rFonts w:cs="Arial"/>
          <w:color w:val="auto"/>
          <w:szCs w:val="22"/>
          <w:lang w:val="fr-CH"/>
        </w:rPr>
        <w:t>sur le trafic d’espèces sauvages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48"/>
        <w:gridCol w:w="6286"/>
      </w:tblGrid>
      <w:tr w:rsidR="005B5BC8" w:rsidRPr="005B5BC8" w:rsidTr="00F51981">
        <w:tc>
          <w:tcPr>
            <w:tcW w:w="3348" w:type="dxa"/>
          </w:tcPr>
          <w:p w:rsidR="00510C88" w:rsidRPr="005B5BC8" w:rsidRDefault="00B83A59" w:rsidP="00F51981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Pays</w:t>
            </w:r>
          </w:p>
        </w:tc>
        <w:tc>
          <w:tcPr>
            <w:tcW w:w="6286" w:type="dxa"/>
          </w:tcPr>
          <w:p w:rsidR="00510C88" w:rsidRPr="005B5BC8" w:rsidRDefault="00510C88" w:rsidP="00F51981">
            <w:pPr>
              <w:pStyle w:val="Default"/>
              <w:spacing w:before="40" w:after="40"/>
              <w:rPr>
                <w:color w:val="auto"/>
                <w:sz w:val="20"/>
                <w:szCs w:val="20"/>
                <w:lang w:val="fr-CH"/>
              </w:rPr>
            </w:pPr>
          </w:p>
        </w:tc>
      </w:tr>
      <w:tr w:rsidR="005B5BC8" w:rsidRPr="005B5BC8" w:rsidTr="00F51981">
        <w:tc>
          <w:tcPr>
            <w:tcW w:w="3348" w:type="dxa"/>
          </w:tcPr>
          <w:p w:rsidR="00510C88" w:rsidRPr="005B5BC8" w:rsidRDefault="009D0F36" w:rsidP="00F51981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Fo</w:t>
            </w:r>
            <w:r w:rsidR="00510C88" w:rsidRPr="005B5BC8">
              <w:rPr>
                <w:b/>
                <w:color w:val="auto"/>
                <w:sz w:val="20"/>
                <w:szCs w:val="20"/>
                <w:lang w:val="fr-CH"/>
              </w:rPr>
              <w:t xml:space="preserve">nction </w:t>
            </w: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 xml:space="preserve">de l’organisme qui remplit le </w:t>
            </w:r>
            <w:r w:rsidR="00510C88" w:rsidRPr="005B5BC8">
              <w:rPr>
                <w:b/>
                <w:color w:val="auto"/>
                <w:sz w:val="20"/>
                <w:szCs w:val="20"/>
                <w:lang w:val="fr-CH"/>
              </w:rPr>
              <w:t>questionnaire</w:t>
            </w:r>
          </w:p>
        </w:tc>
        <w:tc>
          <w:tcPr>
            <w:tcW w:w="6286" w:type="dxa"/>
          </w:tcPr>
          <w:p w:rsidR="00510C88" w:rsidRPr="005B5BC8" w:rsidRDefault="00510C88" w:rsidP="00F51981">
            <w:pPr>
              <w:pStyle w:val="Default"/>
              <w:spacing w:before="40" w:after="40"/>
              <w:rPr>
                <w:color w:val="auto"/>
                <w:sz w:val="20"/>
                <w:szCs w:val="20"/>
                <w:lang w:val="fr-CH"/>
              </w:rPr>
            </w:pPr>
          </w:p>
        </w:tc>
      </w:tr>
      <w:tr w:rsidR="005B5BC8" w:rsidRPr="005B5BC8" w:rsidTr="00F51981">
        <w:tc>
          <w:tcPr>
            <w:tcW w:w="3348" w:type="dxa"/>
          </w:tcPr>
          <w:p w:rsidR="00510C88" w:rsidRPr="005B5BC8" w:rsidRDefault="00510C88" w:rsidP="005B5BC8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C</w:t>
            </w:r>
            <w:r w:rsidR="009D0F36" w:rsidRPr="005B5BC8">
              <w:rPr>
                <w:b/>
                <w:color w:val="auto"/>
                <w:sz w:val="20"/>
                <w:szCs w:val="20"/>
                <w:lang w:val="fr-CH"/>
              </w:rPr>
              <w:t>oordonnées de l’organisme</w:t>
            </w: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/</w:t>
            </w:r>
            <w:r w:rsidR="005B5BC8">
              <w:rPr>
                <w:b/>
                <w:color w:val="auto"/>
                <w:sz w:val="20"/>
                <w:szCs w:val="20"/>
                <w:lang w:val="fr-CH"/>
              </w:rPr>
              <w:t xml:space="preserve"> </w:t>
            </w:r>
            <w:bookmarkStart w:id="0" w:name="_GoBack"/>
            <w:bookmarkEnd w:id="0"/>
            <w:r w:rsidR="009D0F36" w:rsidRPr="005B5BC8">
              <w:rPr>
                <w:b/>
                <w:color w:val="auto"/>
                <w:sz w:val="20"/>
                <w:szCs w:val="20"/>
                <w:lang w:val="fr-CH"/>
              </w:rPr>
              <w:t xml:space="preserve">des organismes qui remplissent ce </w:t>
            </w: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questionnaire</w:t>
            </w:r>
          </w:p>
        </w:tc>
        <w:tc>
          <w:tcPr>
            <w:tcW w:w="6286" w:type="dxa"/>
          </w:tcPr>
          <w:p w:rsidR="00510C88" w:rsidRPr="005B5BC8" w:rsidRDefault="00510C88" w:rsidP="00F51981">
            <w:pPr>
              <w:pStyle w:val="Default"/>
              <w:spacing w:before="40" w:after="40"/>
              <w:rPr>
                <w:color w:val="auto"/>
                <w:sz w:val="20"/>
                <w:szCs w:val="20"/>
                <w:lang w:val="fr-CH"/>
              </w:rPr>
            </w:pPr>
          </w:p>
        </w:tc>
      </w:tr>
      <w:tr w:rsidR="005B5BC8" w:rsidRPr="005B5BC8" w:rsidTr="00F51981">
        <w:trPr>
          <w:trHeight w:val="2159"/>
        </w:trPr>
        <w:tc>
          <w:tcPr>
            <w:tcW w:w="3348" w:type="dxa"/>
          </w:tcPr>
          <w:p w:rsidR="00510C88" w:rsidRPr="005B5BC8" w:rsidRDefault="009D0F36" w:rsidP="00F51981">
            <w:pPr>
              <w:pStyle w:val="Default"/>
              <w:spacing w:before="40" w:after="4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Personne à co</w:t>
            </w:r>
            <w:r w:rsidR="00510C88" w:rsidRPr="005B5BC8">
              <w:rPr>
                <w:b/>
                <w:color w:val="auto"/>
                <w:sz w:val="20"/>
                <w:szCs w:val="20"/>
                <w:lang w:val="fr-CH"/>
              </w:rPr>
              <w:t>ntact</w:t>
            </w: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er (nom</w:t>
            </w:r>
            <w:r w:rsidR="00510C88" w:rsidRPr="005B5BC8">
              <w:rPr>
                <w:b/>
                <w:color w:val="auto"/>
                <w:sz w:val="20"/>
                <w:szCs w:val="20"/>
                <w:lang w:val="fr-CH"/>
              </w:rPr>
              <w:t xml:space="preserve">, email, </w:t>
            </w: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intitulé de poste</w:t>
            </w:r>
            <w:r w:rsidR="009F0BD2" w:rsidRPr="005B5BC8">
              <w:rPr>
                <w:b/>
                <w:color w:val="auto"/>
                <w:sz w:val="20"/>
                <w:szCs w:val="20"/>
                <w:lang w:val="fr-CH"/>
              </w:rPr>
              <w:t>, fo</w:t>
            </w:r>
            <w:r w:rsidR="00510C88" w:rsidRPr="005B5BC8">
              <w:rPr>
                <w:b/>
                <w:color w:val="auto"/>
                <w:sz w:val="20"/>
                <w:szCs w:val="20"/>
                <w:lang w:val="fr-CH"/>
              </w:rPr>
              <w:t>nction)</w:t>
            </w:r>
          </w:p>
        </w:tc>
        <w:tc>
          <w:tcPr>
            <w:tcW w:w="6286" w:type="dxa"/>
          </w:tcPr>
          <w:p w:rsidR="00510C88" w:rsidRPr="005B5BC8" w:rsidRDefault="00510C88" w:rsidP="00F51981">
            <w:pPr>
              <w:pStyle w:val="Default"/>
              <w:spacing w:before="40" w:after="40"/>
              <w:rPr>
                <w:color w:val="auto"/>
                <w:sz w:val="20"/>
                <w:szCs w:val="20"/>
                <w:lang w:val="fr-CH"/>
              </w:rPr>
            </w:pPr>
          </w:p>
        </w:tc>
      </w:tr>
    </w:tbl>
    <w:p w:rsidR="00510C88" w:rsidRPr="005B5BC8" w:rsidRDefault="00510C88" w:rsidP="00510C88">
      <w:pPr>
        <w:jc w:val="left"/>
        <w:rPr>
          <w:rFonts w:cs="Arial"/>
          <w:color w:val="auto"/>
          <w:lang w:val="fr-CH"/>
        </w:rPr>
      </w:pPr>
    </w:p>
    <w:p w:rsidR="00510C88" w:rsidRPr="005B5BC8" w:rsidRDefault="00510C88" w:rsidP="00510C88">
      <w:pPr>
        <w:jc w:val="left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br w:type="page"/>
      </w:r>
    </w:p>
    <w:p w:rsidR="00510C88" w:rsidRPr="005B5BC8" w:rsidRDefault="00510C88" w:rsidP="00510C88">
      <w:pPr>
        <w:jc w:val="left"/>
        <w:rPr>
          <w:rFonts w:cs="Arial"/>
          <w:b/>
          <w:bCs/>
          <w:iCs/>
          <w:color w:val="auto"/>
          <w:lang w:val="fr-CH"/>
        </w:rPr>
      </w:pPr>
      <w:r w:rsidRPr="005B5BC8">
        <w:rPr>
          <w:rFonts w:cs="Arial"/>
          <w:b/>
          <w:bCs/>
          <w:iCs/>
          <w:color w:val="auto"/>
          <w:lang w:val="fr-CH"/>
        </w:rPr>
        <w:lastRenderedPageBreak/>
        <w:t>Instructions:</w:t>
      </w:r>
    </w:p>
    <w:p w:rsidR="00510C88" w:rsidRPr="005B5BC8" w:rsidRDefault="009F0BD2" w:rsidP="00510C88">
      <w:pPr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>Plusieurs pays ont créé des programmes visant à</w:t>
      </w:r>
      <w:r w:rsidR="00510C88" w:rsidRPr="005B5BC8">
        <w:rPr>
          <w:rFonts w:cs="Arial"/>
          <w:color w:val="auto"/>
          <w:lang w:val="fr-CH"/>
        </w:rPr>
        <w:t>:</w:t>
      </w:r>
    </w:p>
    <w:p w:rsidR="00510C88" w:rsidRPr="005B5BC8" w:rsidRDefault="00510C88" w:rsidP="00510C88">
      <w:pPr>
        <w:tabs>
          <w:tab w:val="clear" w:pos="1191"/>
          <w:tab w:val="clear" w:pos="1588"/>
          <w:tab w:val="clear" w:pos="1985"/>
        </w:tabs>
        <w:spacing w:after="0"/>
        <w:ind w:left="397" w:hanging="397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>–</w:t>
      </w:r>
      <w:r w:rsidRPr="005B5BC8">
        <w:rPr>
          <w:rFonts w:cs="Arial"/>
          <w:color w:val="auto"/>
          <w:lang w:val="fr-CH"/>
        </w:rPr>
        <w:tab/>
      </w:r>
      <w:r w:rsidR="009F0BD2" w:rsidRPr="005B5BC8">
        <w:rPr>
          <w:rFonts w:cs="Arial"/>
          <w:color w:val="auto"/>
          <w:lang w:val="fr-CH"/>
        </w:rPr>
        <w:t>Sensibiliser les communautés aux effets économiques, sociaux et environnementaux du trafic des espèces sauvages</w:t>
      </w:r>
      <w:r w:rsidRPr="005B5BC8">
        <w:rPr>
          <w:rFonts w:cs="Arial"/>
          <w:color w:val="auto"/>
          <w:lang w:val="fr-CH"/>
        </w:rPr>
        <w:t xml:space="preserve">; </w:t>
      </w:r>
      <w:r w:rsidR="009F0BD2" w:rsidRPr="005B5BC8">
        <w:rPr>
          <w:rFonts w:cs="Arial"/>
          <w:color w:val="auto"/>
          <w:lang w:val="fr-CH"/>
        </w:rPr>
        <w:t>et</w:t>
      </w:r>
    </w:p>
    <w:p w:rsidR="00510C88" w:rsidRPr="005B5BC8" w:rsidRDefault="00510C88" w:rsidP="00510C88">
      <w:pPr>
        <w:tabs>
          <w:tab w:val="clear" w:pos="1191"/>
          <w:tab w:val="clear" w:pos="1588"/>
          <w:tab w:val="clear" w:pos="1985"/>
        </w:tabs>
        <w:ind w:left="397" w:hanging="397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>–</w:t>
      </w:r>
      <w:r w:rsidRPr="005B5BC8">
        <w:rPr>
          <w:rFonts w:cs="Arial"/>
          <w:color w:val="auto"/>
          <w:lang w:val="fr-CH"/>
        </w:rPr>
        <w:tab/>
        <w:t>E</w:t>
      </w:r>
      <w:r w:rsidR="009F0BD2" w:rsidRPr="005B5BC8">
        <w:rPr>
          <w:rFonts w:cs="Arial"/>
          <w:color w:val="auto"/>
          <w:lang w:val="fr-CH"/>
        </w:rPr>
        <w:t xml:space="preserve">ncourager le grand public à signaler le trafic d’espèces sauvages </w:t>
      </w:r>
    </w:p>
    <w:p w:rsidR="00510C88" w:rsidRPr="005B5BC8" w:rsidRDefault="009F0BD2" w:rsidP="00510C88">
      <w:pPr>
        <w:pStyle w:val="ListParagraph"/>
        <w:numPr>
          <w:ilvl w:val="0"/>
          <w:numId w:val="2"/>
        </w:numPr>
        <w:tabs>
          <w:tab w:val="clear" w:pos="1191"/>
          <w:tab w:val="clear" w:pos="1588"/>
          <w:tab w:val="clear" w:pos="1985"/>
        </w:tabs>
        <w:ind w:left="397" w:hanging="397"/>
        <w:contextualSpacing w:val="0"/>
        <w:jc w:val="left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>Si votre pays s’est doté d’un tel programme, veuillez remplir le tableau ci-dessous</w:t>
      </w:r>
      <w:r w:rsidR="00510C88" w:rsidRPr="005B5BC8">
        <w:rPr>
          <w:rFonts w:cs="Arial"/>
          <w:color w:val="auto"/>
          <w:lang w:val="fr-CH"/>
        </w:rPr>
        <w:t xml:space="preserve">. </w:t>
      </w:r>
    </w:p>
    <w:p w:rsidR="00510C88" w:rsidRPr="005B5BC8" w:rsidRDefault="00510C88" w:rsidP="00510C88">
      <w:pPr>
        <w:tabs>
          <w:tab w:val="clear" w:pos="1191"/>
          <w:tab w:val="clear" w:pos="1588"/>
          <w:tab w:val="clear" w:pos="1985"/>
        </w:tabs>
        <w:spacing w:after="0"/>
        <w:ind w:left="794" w:hanging="794"/>
        <w:jc w:val="left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ab/>
        <w:t>a)</w:t>
      </w:r>
      <w:r w:rsidRPr="005B5BC8">
        <w:rPr>
          <w:rFonts w:cs="Arial"/>
          <w:color w:val="auto"/>
          <w:lang w:val="fr-CH"/>
        </w:rPr>
        <w:tab/>
      </w:r>
      <w:r w:rsidR="009F0BD2" w:rsidRPr="005B5BC8">
        <w:rPr>
          <w:rFonts w:cs="Arial"/>
          <w:color w:val="auto"/>
          <w:lang w:val="fr-CH"/>
        </w:rPr>
        <w:t>Décrire une seule stratégie par ligne</w:t>
      </w:r>
      <w:r w:rsidRPr="005B5BC8">
        <w:rPr>
          <w:rFonts w:cs="Arial"/>
          <w:color w:val="auto"/>
          <w:lang w:val="fr-CH"/>
        </w:rPr>
        <w:t xml:space="preserve">. </w:t>
      </w:r>
    </w:p>
    <w:p w:rsidR="00510C88" w:rsidRPr="005B5BC8" w:rsidRDefault="00510C88" w:rsidP="00510C88">
      <w:pPr>
        <w:tabs>
          <w:tab w:val="clear" w:pos="1191"/>
          <w:tab w:val="clear" w:pos="1588"/>
          <w:tab w:val="clear" w:pos="1985"/>
        </w:tabs>
        <w:ind w:left="794" w:hanging="794"/>
        <w:jc w:val="left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ab/>
        <w:t>b)</w:t>
      </w:r>
      <w:r w:rsidRPr="005B5BC8">
        <w:rPr>
          <w:rFonts w:cs="Arial"/>
          <w:color w:val="auto"/>
          <w:lang w:val="fr-CH"/>
        </w:rPr>
        <w:tab/>
        <w:t>A</w:t>
      </w:r>
      <w:r w:rsidR="009F0BD2" w:rsidRPr="005B5BC8">
        <w:rPr>
          <w:rFonts w:cs="Arial"/>
          <w:color w:val="auto"/>
          <w:lang w:val="fr-CH"/>
        </w:rPr>
        <w:t>jouter autant de lignes que nécessaire au tableau</w:t>
      </w:r>
      <w:r w:rsidRPr="005B5BC8">
        <w:rPr>
          <w:rFonts w:cs="Arial"/>
          <w:color w:val="auto"/>
          <w:lang w:val="fr-CH"/>
        </w:rPr>
        <w:t xml:space="preserve"> </w:t>
      </w:r>
      <w:r w:rsidR="009F0BD2" w:rsidRPr="005B5BC8">
        <w:rPr>
          <w:rFonts w:cs="Arial"/>
          <w:color w:val="auto"/>
          <w:lang w:val="fr-CH"/>
        </w:rPr>
        <w:t xml:space="preserve">pour chaque stratégie ou </w:t>
      </w:r>
      <w:r w:rsidRPr="005B5BC8">
        <w:rPr>
          <w:rFonts w:cs="Arial"/>
          <w:color w:val="auto"/>
          <w:lang w:val="fr-CH"/>
        </w:rPr>
        <w:t xml:space="preserve">programme. </w:t>
      </w:r>
    </w:p>
    <w:p w:rsidR="00510C88" w:rsidRPr="005B5BC8" w:rsidRDefault="009F0BD2" w:rsidP="009F0BD2">
      <w:pPr>
        <w:pStyle w:val="ListParagraph"/>
        <w:numPr>
          <w:ilvl w:val="0"/>
          <w:numId w:val="2"/>
        </w:numPr>
        <w:tabs>
          <w:tab w:val="clear" w:pos="1191"/>
          <w:tab w:val="clear" w:pos="1588"/>
          <w:tab w:val="clear" w:pos="1985"/>
        </w:tabs>
        <w:contextualSpacing w:val="0"/>
        <w:jc w:val="left"/>
        <w:rPr>
          <w:rFonts w:cs="Arial"/>
          <w:color w:val="auto"/>
          <w:lang w:val="fr-CH"/>
        </w:rPr>
      </w:pPr>
      <w:r w:rsidRPr="005B5BC8">
        <w:rPr>
          <w:rFonts w:cs="Arial"/>
          <w:color w:val="auto"/>
          <w:lang w:val="fr-CH"/>
        </w:rPr>
        <w:t>Si votre pays ne s’est pas encore doté d’un tel programme</w:t>
      </w:r>
      <w:r w:rsidR="00510C88" w:rsidRPr="005B5BC8">
        <w:rPr>
          <w:rFonts w:cs="Arial"/>
          <w:color w:val="auto"/>
          <w:lang w:val="fr-CH"/>
        </w:rPr>
        <w:t xml:space="preserve">, </w:t>
      </w:r>
      <w:r w:rsidRPr="005B5BC8">
        <w:rPr>
          <w:rFonts w:cs="Arial"/>
          <w:color w:val="auto"/>
          <w:lang w:val="fr-CH"/>
        </w:rPr>
        <w:t xml:space="preserve">veuillez indiquer </w:t>
      </w:r>
      <w:r w:rsidR="002D2BEC" w:rsidRPr="005B5BC8">
        <w:rPr>
          <w:rFonts w:cs="Arial"/>
          <w:color w:val="auto"/>
          <w:lang w:val="fr-CH"/>
        </w:rPr>
        <w:t>quels sont les obstacles à s</w:t>
      </w:r>
      <w:r w:rsidRPr="005B5BC8">
        <w:rPr>
          <w:rFonts w:cs="Arial"/>
          <w:color w:val="auto"/>
          <w:lang w:val="fr-CH"/>
        </w:rPr>
        <w:t>a mise en place</w:t>
      </w:r>
      <w:r w:rsidR="00510C88" w:rsidRPr="005B5BC8">
        <w:rPr>
          <w:rFonts w:cs="Arial"/>
          <w:color w:val="auto"/>
          <w:lang w:val="fr-CH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633"/>
        <w:gridCol w:w="2093"/>
        <w:gridCol w:w="1914"/>
        <w:gridCol w:w="1750"/>
      </w:tblGrid>
      <w:tr w:rsidR="005B5BC8" w:rsidRPr="005B5BC8" w:rsidTr="00F51981">
        <w:tc>
          <w:tcPr>
            <w:tcW w:w="1239" w:type="dxa"/>
            <w:tcBorders>
              <w:bottom w:val="single" w:sz="4" w:space="0" w:color="auto"/>
            </w:tcBorders>
            <w:shd w:val="clear" w:color="auto" w:fill="1ACBA5"/>
          </w:tcPr>
          <w:p w:rsidR="00510C88" w:rsidRPr="005B5BC8" w:rsidRDefault="009F0BD2" w:rsidP="00F51981">
            <w:pPr>
              <w:pStyle w:val="Default"/>
              <w:spacing w:after="20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Stratégie</w:t>
            </w:r>
          </w:p>
          <w:p w:rsidR="00510C88" w:rsidRPr="005B5BC8" w:rsidRDefault="0014523E" w:rsidP="00F51981">
            <w:pPr>
              <w:pStyle w:val="Default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Veuillez indiquer le nom de la stratégie ou du programme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1ACBA5"/>
          </w:tcPr>
          <w:p w:rsidR="00510C88" w:rsidRPr="005B5BC8" w:rsidRDefault="0014523E" w:rsidP="00F51981">
            <w:pPr>
              <w:pStyle w:val="Default"/>
              <w:spacing w:after="20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Portée</w:t>
            </w:r>
          </w:p>
          <w:p w:rsidR="00510C88" w:rsidRPr="005B5BC8" w:rsidRDefault="0014523E" w:rsidP="00F51981">
            <w:pPr>
              <w:pStyle w:val="Default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 xml:space="preserve">Veuillez indiquer la portée géographique de cette stratégie ou de ce </w:t>
            </w:r>
            <w:r w:rsidR="00510C88" w:rsidRPr="005B5BC8">
              <w:rPr>
                <w:i/>
                <w:color w:val="auto"/>
                <w:sz w:val="20"/>
                <w:szCs w:val="20"/>
                <w:lang w:val="fr-CH"/>
              </w:rPr>
              <w:t>programme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 xml:space="preserve"> particulier</w:t>
            </w:r>
          </w:p>
          <w:p w:rsidR="00510C88" w:rsidRPr="005B5BC8" w:rsidRDefault="00510C88" w:rsidP="00F51981">
            <w:pPr>
              <w:pStyle w:val="Default"/>
              <w:ind w:left="284" w:hanging="284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–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ab/>
              <w:t xml:space="preserve">Local – </w:t>
            </w:r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>veuillez spécifier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;</w:t>
            </w:r>
          </w:p>
          <w:p w:rsidR="00510C88" w:rsidRPr="005B5BC8" w:rsidRDefault="00510C88" w:rsidP="00F51981">
            <w:pPr>
              <w:pStyle w:val="Default"/>
              <w:ind w:left="284" w:hanging="284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–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ab/>
            </w:r>
            <w:proofErr w:type="gramStart"/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>National;</w:t>
            </w:r>
            <w:proofErr w:type="gramEnd"/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 xml:space="preserve"> ou</w:t>
            </w:r>
          </w:p>
          <w:p w:rsidR="00510C88" w:rsidRPr="005B5BC8" w:rsidRDefault="00510C88" w:rsidP="00F51981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–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ab/>
              <w:t>Trans</w:t>
            </w:r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>frontalier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 xml:space="preserve">– </w:t>
            </w:r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>veuillez nommer les pays partenaire</w:t>
            </w:r>
            <w:r w:rsidR="002D2BEC" w:rsidRPr="005B5BC8">
              <w:rPr>
                <w:i/>
                <w:color w:val="auto"/>
                <w:sz w:val="20"/>
                <w:szCs w:val="20"/>
                <w:lang w:val="fr-CH"/>
              </w:rPr>
              <w:t>s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1ACBA5"/>
          </w:tcPr>
          <w:p w:rsidR="00510C88" w:rsidRPr="005B5BC8" w:rsidRDefault="0014523E" w:rsidP="00F51981">
            <w:pPr>
              <w:pStyle w:val="Default"/>
              <w:spacing w:after="20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Dé</w:t>
            </w:r>
            <w:r w:rsidR="00510C88" w:rsidRPr="005B5BC8">
              <w:rPr>
                <w:b/>
                <w:color w:val="auto"/>
                <w:sz w:val="20"/>
                <w:szCs w:val="20"/>
                <w:lang w:val="fr-CH"/>
              </w:rPr>
              <w:t>tails</w:t>
            </w:r>
          </w:p>
          <w:p w:rsidR="00510C88" w:rsidRPr="005B5BC8" w:rsidRDefault="0014523E" w:rsidP="00F51981">
            <w:pPr>
              <w:pStyle w:val="Default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Veuillez décrire en détail l’approche adoptée, notamment</w:t>
            </w:r>
            <w:r w:rsidR="00510C88" w:rsidRPr="005B5BC8">
              <w:rPr>
                <w:i/>
                <w:color w:val="auto"/>
                <w:sz w:val="20"/>
                <w:szCs w:val="20"/>
                <w:lang w:val="fr-CH"/>
              </w:rPr>
              <w:t>:</w:t>
            </w:r>
          </w:p>
          <w:p w:rsidR="00510C88" w:rsidRPr="005B5BC8" w:rsidRDefault="00510C88" w:rsidP="00F51981">
            <w:pPr>
              <w:pStyle w:val="Default"/>
              <w:ind w:left="284" w:hanging="284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–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ab/>
            </w:r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>M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essages</w:t>
            </w:r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 xml:space="preserve"> clés</w:t>
            </w:r>
          </w:p>
          <w:p w:rsidR="00510C88" w:rsidRPr="005B5BC8" w:rsidRDefault="00510C88" w:rsidP="00F51981">
            <w:pPr>
              <w:pStyle w:val="Default"/>
              <w:ind w:left="284" w:hanging="284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–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ab/>
            </w:r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>Public cible</w:t>
            </w:r>
          </w:p>
          <w:p w:rsidR="00510C88" w:rsidRPr="005B5BC8" w:rsidRDefault="00510C88" w:rsidP="00F51981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–</w:t>
            </w: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ab/>
            </w:r>
            <w:r w:rsidR="0014523E" w:rsidRPr="005B5BC8">
              <w:rPr>
                <w:i/>
                <w:color w:val="auto"/>
                <w:sz w:val="20"/>
                <w:szCs w:val="20"/>
                <w:lang w:val="fr-CH"/>
              </w:rPr>
              <w:t xml:space="preserve">Si des documents peuvent être partagés, veuillez les inclure en annexe à votre réponse ou fournir les liens URL pertinents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1ACBA5"/>
          </w:tcPr>
          <w:p w:rsidR="002D2BEC" w:rsidRPr="005B5BC8" w:rsidRDefault="002D2BEC" w:rsidP="002D2BEC">
            <w:pPr>
              <w:pStyle w:val="Default"/>
              <w:spacing w:after="20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Expé</w:t>
            </w:r>
            <w:r w:rsidR="00510C88" w:rsidRPr="005B5BC8">
              <w:rPr>
                <w:b/>
                <w:color w:val="auto"/>
                <w:sz w:val="20"/>
                <w:szCs w:val="20"/>
                <w:lang w:val="fr-CH"/>
              </w:rPr>
              <w:t xml:space="preserve">rience </w:t>
            </w: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à ce jour</w:t>
            </w:r>
          </w:p>
          <w:p w:rsidR="00510C88" w:rsidRPr="005B5BC8" w:rsidRDefault="002D2BEC" w:rsidP="002D2BEC">
            <w:pPr>
              <w:pStyle w:val="Default"/>
              <w:spacing w:after="20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 xml:space="preserve">Veuillez décrire l'expérience acquise à ce jour dans le cadre de cette stratégie. Décrire les réussites particulières ainsi que les défis à relever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1ACBA5"/>
          </w:tcPr>
          <w:p w:rsidR="00510C88" w:rsidRPr="005B5BC8" w:rsidRDefault="00510C88" w:rsidP="00F51981">
            <w:pPr>
              <w:pStyle w:val="Default"/>
              <w:spacing w:after="200"/>
              <w:rPr>
                <w:b/>
                <w:color w:val="auto"/>
                <w:sz w:val="20"/>
                <w:szCs w:val="20"/>
                <w:lang w:val="fr-CH"/>
              </w:rPr>
            </w:pPr>
            <w:r w:rsidRPr="005B5BC8">
              <w:rPr>
                <w:b/>
                <w:color w:val="auto"/>
                <w:sz w:val="20"/>
                <w:szCs w:val="20"/>
                <w:lang w:val="fr-CH"/>
              </w:rPr>
              <w:t>Part</w:t>
            </w:r>
            <w:r w:rsidR="002D2BEC" w:rsidRPr="005B5BC8">
              <w:rPr>
                <w:b/>
                <w:color w:val="auto"/>
                <w:sz w:val="20"/>
                <w:szCs w:val="20"/>
                <w:lang w:val="fr-CH"/>
              </w:rPr>
              <w:t>enaires</w:t>
            </w:r>
          </w:p>
          <w:p w:rsidR="00510C88" w:rsidRPr="005B5BC8" w:rsidRDefault="002D2BEC" w:rsidP="00F51981">
            <w:pPr>
              <w:pStyle w:val="Default"/>
              <w:rPr>
                <w:i/>
                <w:color w:val="auto"/>
                <w:sz w:val="20"/>
                <w:szCs w:val="20"/>
                <w:lang w:val="fr-CH"/>
              </w:rPr>
            </w:pPr>
            <w:r w:rsidRPr="005B5BC8">
              <w:rPr>
                <w:i/>
                <w:color w:val="auto"/>
                <w:sz w:val="20"/>
                <w:szCs w:val="20"/>
                <w:lang w:val="fr-CH"/>
              </w:rPr>
              <w:t>Veuillez donner la liste de tous les partenaires participant à cette stratégie, y compris les ONG</w:t>
            </w:r>
          </w:p>
        </w:tc>
      </w:tr>
      <w:tr w:rsidR="005B5BC8" w:rsidRPr="005B5BC8" w:rsidTr="00F51981">
        <w:trPr>
          <w:trHeight w:val="1418"/>
        </w:trPr>
        <w:tc>
          <w:tcPr>
            <w:tcW w:w="1239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2633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2093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914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750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</w:tr>
      <w:tr w:rsidR="005B5BC8" w:rsidRPr="005B5BC8" w:rsidTr="00F51981">
        <w:trPr>
          <w:trHeight w:val="1418"/>
        </w:trPr>
        <w:tc>
          <w:tcPr>
            <w:tcW w:w="1239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2633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2093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914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750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</w:tr>
      <w:tr w:rsidR="005B5BC8" w:rsidRPr="005B5BC8" w:rsidTr="00F51981">
        <w:trPr>
          <w:trHeight w:val="1418"/>
        </w:trPr>
        <w:tc>
          <w:tcPr>
            <w:tcW w:w="1239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2633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2093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914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  <w:tc>
          <w:tcPr>
            <w:tcW w:w="1750" w:type="dxa"/>
            <w:shd w:val="clear" w:color="auto" w:fill="auto"/>
          </w:tcPr>
          <w:p w:rsidR="00510C88" w:rsidRPr="005B5BC8" w:rsidRDefault="00510C88" w:rsidP="00F51981">
            <w:pPr>
              <w:pStyle w:val="Default"/>
              <w:rPr>
                <w:color w:val="auto"/>
                <w:sz w:val="20"/>
                <w:szCs w:val="20"/>
                <w:lang w:val="fr-CH"/>
              </w:rPr>
            </w:pPr>
          </w:p>
        </w:tc>
      </w:tr>
    </w:tbl>
    <w:p w:rsidR="00510C88" w:rsidRPr="005B5BC8" w:rsidRDefault="00510C88" w:rsidP="00510C88">
      <w:pPr>
        <w:jc w:val="left"/>
        <w:rPr>
          <w:rFonts w:cs="Arial"/>
          <w:color w:val="auto"/>
          <w:lang w:val="fr-CH"/>
        </w:rPr>
      </w:pPr>
    </w:p>
    <w:p w:rsidR="00510C88" w:rsidRPr="005B5BC8" w:rsidRDefault="00773459" w:rsidP="00510C88">
      <w:pPr>
        <w:jc w:val="left"/>
        <w:rPr>
          <w:rFonts w:cs="Arial"/>
          <w:color w:val="auto"/>
          <w:lang w:val="fr-CH"/>
        </w:rPr>
      </w:pPr>
      <w:r w:rsidRPr="005B5BC8">
        <w:rPr>
          <w:rFonts w:cs="Arial"/>
          <w:i/>
          <w:color w:val="auto"/>
          <w:lang w:val="fr-CH"/>
        </w:rPr>
        <w:t>Veuillez ajouter des lignes, si nécessaire</w:t>
      </w:r>
    </w:p>
    <w:sectPr w:rsidR="00510C88" w:rsidRPr="005B5B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226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66" w:rsidRDefault="00616B66">
      <w:r>
        <w:separator/>
      </w:r>
    </w:p>
  </w:endnote>
  <w:endnote w:type="continuationSeparator" w:id="0">
    <w:p w:rsidR="00616B66" w:rsidRDefault="0061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Pr="00B83A59" w:rsidRDefault="00C63725">
    <w:pPr>
      <w:pStyle w:val="Footer"/>
      <w:rPr>
        <w:rFonts w:cs="Arial"/>
        <w:lang w:val="fr-CH"/>
      </w:rPr>
    </w:pPr>
    <w:r w:rsidRPr="00B83A59">
      <w:rPr>
        <w:rFonts w:cs="Arial"/>
        <w:lang w:val="fr-CH"/>
      </w:rPr>
      <w:t>Maison internationale de l'environnement • Chemin des Anémones • CH-1219 Châtelaine, Genève • Suisse</w:t>
    </w:r>
    <w:r w:rsidRPr="00B83A59">
      <w:rPr>
        <w:rFonts w:cs="Arial"/>
        <w:lang w:val="fr-CH"/>
      </w:rPr>
      <w:br/>
      <w:t>Tél: +41 (22) 917 81 39/40 • Fax: +41 (22) 797 34 17 • Courriel: info@cites.org • Web: http://www.cites.org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66" w:rsidRDefault="00616B66">
      <w:r>
        <w:separator/>
      </w:r>
    </w:p>
  </w:footnote>
  <w:footnote w:type="continuationSeparator" w:id="0">
    <w:p w:rsidR="00616B66" w:rsidRDefault="0061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Default="0059295C">
    <w:pPr>
      <w:pStyle w:val="Header"/>
    </w:pPr>
    <w:r>
      <w:rPr>
        <w:noProof/>
        <w:lang w:eastAsia="zh-CN"/>
      </w:rPr>
      <w:drawing>
        <wp:inline distT="0" distB="0" distL="0" distR="0">
          <wp:extent cx="390525" cy="447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7" r="2072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Default="00C63725" w:rsidP="005B5BC8">
    <w:pPr>
      <w:pStyle w:val="Number"/>
      <w:pBdr>
        <w:bottom w:val="single" w:sz="4" w:space="5" w:color="auto"/>
      </w:pBdr>
      <w:spacing w:before="600"/>
      <w:rPr>
        <w:rStyle w:val="PageNumber"/>
        <w:rFonts w:cs="Arial"/>
      </w:rPr>
    </w:pPr>
    <w:r>
      <w:rPr>
        <w:rStyle w:val="PageNumber"/>
        <w:rFonts w:cs="Arial"/>
      </w:rPr>
      <w:t>Notification n</w:t>
    </w:r>
    <w:r>
      <w:rPr>
        <w:rStyle w:val="PageNumber"/>
        <w:rFonts w:cs="Arial"/>
        <w:vertAlign w:val="superscript"/>
      </w:rPr>
      <w:t>o</w:t>
    </w:r>
    <w:r>
      <w:rPr>
        <w:rStyle w:val="PageNumber"/>
        <w:rFonts w:cs="Arial"/>
      </w:rPr>
      <w:t xml:space="preserve"> 20</w:t>
    </w:r>
    <w:r w:rsidR="005B5BC8">
      <w:rPr>
        <w:rStyle w:val="PageNumber"/>
        <w:rFonts w:cs="Arial"/>
      </w:rPr>
      <w:t>18</w:t>
    </w:r>
    <w:r>
      <w:rPr>
        <w:rStyle w:val="PageNumber"/>
        <w:rFonts w:cs="Arial"/>
      </w:rPr>
      <w:t>/</w:t>
    </w:r>
    <w:r w:rsidR="005B5BC8">
      <w:rPr>
        <w:rStyle w:val="PageNumber"/>
        <w:rFonts w:cs="Arial"/>
      </w:rPr>
      <w:t>053, Annexe</w:t>
    </w:r>
    <w:r>
      <w:rPr>
        <w:rStyle w:val="PageNumber"/>
        <w:rFonts w:cs="Arial"/>
      </w:rPr>
      <w:tab/>
      <w:t xml:space="preserve">page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5B5BC8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25" w:rsidRPr="00B83A59" w:rsidRDefault="00C63725" w:rsidP="000F0E25">
    <w:pPr>
      <w:tabs>
        <w:tab w:val="center" w:pos="4818"/>
      </w:tabs>
      <w:suppressAutoHyphens/>
      <w:spacing w:before="120" w:after="600"/>
      <w:jc w:val="center"/>
      <w:rPr>
        <w:rFonts w:cs="Arial"/>
        <w:kern w:val="2"/>
        <w:lang w:val="fr-CH"/>
      </w:rPr>
    </w:pPr>
    <w:r w:rsidRPr="00B83A59">
      <w:rPr>
        <w:rFonts w:cs="Arial"/>
        <w:kern w:val="2"/>
        <w:lang w:val="fr-CH"/>
      </w:rPr>
      <w:t>CONVENTION SUR LE COMMERCE INTERNATIONAL DES ESP</w:t>
    </w:r>
    <w:r w:rsidR="000F0E25" w:rsidRPr="00B83A59">
      <w:rPr>
        <w:rFonts w:cs="Arial"/>
        <w:kern w:val="2"/>
        <w:lang w:val="fr-CH"/>
      </w:rPr>
      <w:t>E</w:t>
    </w:r>
    <w:r w:rsidRPr="00B83A59">
      <w:rPr>
        <w:rFonts w:cs="Arial"/>
        <w:kern w:val="2"/>
        <w:lang w:val="fr-CH"/>
      </w:rPr>
      <w:t>CES</w:t>
    </w:r>
    <w:r w:rsidRPr="00B83A59">
      <w:rPr>
        <w:rFonts w:cs="Arial"/>
        <w:kern w:val="2"/>
        <w:lang w:val="fr-CH"/>
      </w:rPr>
      <w:br/>
      <w:t>DE FAUNE ET DE FLORE SAUVAGES MENA</w:t>
    </w:r>
    <w:r w:rsidR="000F0E25" w:rsidRPr="00B83A59">
      <w:rPr>
        <w:rFonts w:cs="Arial"/>
        <w:kern w:val="2"/>
        <w:lang w:val="fr-CH"/>
      </w:rPr>
      <w:t>CE</w:t>
    </w:r>
    <w:r w:rsidRPr="00B83A59">
      <w:rPr>
        <w:rFonts w:cs="Arial"/>
        <w:kern w:val="2"/>
        <w:lang w:val="fr-CH"/>
      </w:rPr>
      <w:t>ES D'EXTINCTION</w:t>
    </w:r>
  </w:p>
  <w:p w:rsidR="00C63725" w:rsidRDefault="0059295C">
    <w:pPr>
      <w:pStyle w:val="Hd-header"/>
    </w:pPr>
    <w:r>
      <w:rPr>
        <w:rFonts w:cs="Arial"/>
        <w:noProof/>
        <w:kern w:val="2"/>
        <w:sz w:val="16"/>
        <w:lang w:eastAsia="zh-CN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723900</wp:posOffset>
          </wp:positionH>
          <wp:positionV relativeFrom="page">
            <wp:posOffset>361950</wp:posOffset>
          </wp:positionV>
          <wp:extent cx="687600" cy="417600"/>
          <wp:effectExtent l="0" t="0" r="0" b="1905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2" t="-1193" r="3146" b="3279"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5F3">
      <w:rPr>
        <w:rFonts w:cs="Arial"/>
        <w:noProof/>
        <w:kern w:val="2"/>
        <w:lang w:eastAsia="zh-CN"/>
      </w:rPr>
      <w:drawing>
        <wp:anchor distT="0" distB="0" distL="114300" distR="114300" simplePos="0" relativeHeight="251660288" behindDoc="0" locked="0" layoutInCell="1" allowOverlap="1" wp14:anchorId="22383405" wp14:editId="61306A79">
          <wp:simplePos x="0" y="0"/>
          <wp:positionH relativeFrom="page">
            <wp:posOffset>6448425</wp:posOffset>
          </wp:positionH>
          <wp:positionV relativeFrom="page">
            <wp:posOffset>360045</wp:posOffset>
          </wp:positionV>
          <wp:extent cx="428400" cy="45000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-transparent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63725">
      <w:rPr>
        <w:rFonts w:cs="Arial"/>
      </w:rPr>
      <w:t>NOTIFICATION  AUX</w:t>
    </w:r>
    <w:proofErr w:type="gramEnd"/>
    <w:r w:rsidR="00C63725">
      <w:rPr>
        <w:rFonts w:cs="Arial"/>
      </w:rPr>
      <w:t xml:space="preserve">  PARTIES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90873"/>
    <w:multiLevelType w:val="singleLevel"/>
    <w:tmpl w:val="AA761DE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2947C4"/>
    <w:multiLevelType w:val="hybridMultilevel"/>
    <w:tmpl w:val="BB94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9A"/>
    <w:rsid w:val="00000D56"/>
    <w:rsid w:val="0006285E"/>
    <w:rsid w:val="00073283"/>
    <w:rsid w:val="00090B9D"/>
    <w:rsid w:val="000A3B48"/>
    <w:rsid w:val="000F0E25"/>
    <w:rsid w:val="0014523E"/>
    <w:rsid w:val="001C1370"/>
    <w:rsid w:val="001D3C3F"/>
    <w:rsid w:val="001D512A"/>
    <w:rsid w:val="002745C4"/>
    <w:rsid w:val="002D1ADB"/>
    <w:rsid w:val="002D2BEC"/>
    <w:rsid w:val="002F1DBC"/>
    <w:rsid w:val="003B1A75"/>
    <w:rsid w:val="003B1B95"/>
    <w:rsid w:val="003C51D2"/>
    <w:rsid w:val="004276EA"/>
    <w:rsid w:val="004F6473"/>
    <w:rsid w:val="00510C88"/>
    <w:rsid w:val="00576594"/>
    <w:rsid w:val="0059295C"/>
    <w:rsid w:val="005B5BC8"/>
    <w:rsid w:val="0060585B"/>
    <w:rsid w:val="00616B66"/>
    <w:rsid w:val="006756D1"/>
    <w:rsid w:val="00723F43"/>
    <w:rsid w:val="00773459"/>
    <w:rsid w:val="0078338B"/>
    <w:rsid w:val="007E38BF"/>
    <w:rsid w:val="007F1AEF"/>
    <w:rsid w:val="00862D5E"/>
    <w:rsid w:val="008E2997"/>
    <w:rsid w:val="00912087"/>
    <w:rsid w:val="00981637"/>
    <w:rsid w:val="009C1F29"/>
    <w:rsid w:val="009C46BF"/>
    <w:rsid w:val="009D0F36"/>
    <w:rsid w:val="009F0BD2"/>
    <w:rsid w:val="00A0571A"/>
    <w:rsid w:val="00A251B4"/>
    <w:rsid w:val="00A2539F"/>
    <w:rsid w:val="00A3668E"/>
    <w:rsid w:val="00A437A5"/>
    <w:rsid w:val="00A8302F"/>
    <w:rsid w:val="00B83A59"/>
    <w:rsid w:val="00C305F3"/>
    <w:rsid w:val="00C35A7E"/>
    <w:rsid w:val="00C46580"/>
    <w:rsid w:val="00C63725"/>
    <w:rsid w:val="00C8373F"/>
    <w:rsid w:val="00CE32B8"/>
    <w:rsid w:val="00D02BF6"/>
    <w:rsid w:val="00D30E88"/>
    <w:rsid w:val="00D50469"/>
    <w:rsid w:val="00D54D0F"/>
    <w:rsid w:val="00E2159A"/>
    <w:rsid w:val="00E57CDE"/>
    <w:rsid w:val="00ED2B34"/>
    <w:rsid w:val="00EE2177"/>
    <w:rsid w:val="00EE5E08"/>
    <w:rsid w:val="00F01420"/>
    <w:rsid w:val="00F1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1DAB7"/>
  <w15:docId w15:val="{2FA4EA46-7606-445F-8C22-39F5A3F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2159A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40"/>
      <w:jc w:val="both"/>
    </w:pPr>
    <w:rPr>
      <w:rFonts w:ascii="Arial" w:hAnsi="Arial"/>
      <w:color w:val="000000"/>
      <w:spacing w:val="-2"/>
      <w:kern w:val="20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i/>
      <w:snapToGrid w:val="0"/>
      <w:kern w:val="2"/>
    </w:rPr>
  </w:style>
  <w:style w:type="paragraph" w:styleId="Heading2">
    <w:name w:val="heading 2"/>
    <w:basedOn w:val="Normal"/>
    <w:next w:val="Normal"/>
    <w:qFormat/>
    <w:pPr>
      <w:keepNext/>
      <w:tabs>
        <w:tab w:val="center" w:pos="4820"/>
      </w:tabs>
      <w:jc w:val="center"/>
      <w:outlineLvl w:val="1"/>
    </w:pPr>
    <w:rPr>
      <w:b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pPr>
      <w:jc w:val="center"/>
    </w:pPr>
  </w:style>
  <w:style w:type="paragraph" w:styleId="Footer">
    <w:name w:val="footer"/>
    <w:basedOn w:val="Normal"/>
    <w:pPr>
      <w:pBdr>
        <w:top w:val="single" w:sz="4" w:space="5" w:color="auto"/>
      </w:pBdr>
      <w:spacing w:before="600" w:after="0"/>
      <w:jc w:val="center"/>
    </w:pPr>
    <w:rPr>
      <w:kern w:val="16"/>
      <w:sz w:val="16"/>
    </w:rPr>
  </w:style>
  <w:style w:type="paragraph" w:customStyle="1" w:styleId="Titleend">
    <w:name w:val="Title end"/>
    <w:basedOn w:val="Normal"/>
    <w:next w:val="Normal"/>
    <w:rsid w:val="00A437A5"/>
    <w:pPr>
      <w:spacing w:after="480"/>
      <w:jc w:val="center"/>
    </w:pPr>
    <w:rPr>
      <w:color w:val="auto"/>
      <w:kern w:val="0"/>
      <w:sz w:val="22"/>
      <w:u w:val="words"/>
    </w:rPr>
  </w:style>
  <w:style w:type="character" w:styleId="PageNumber">
    <w:name w:val="page number"/>
    <w:basedOn w:val="DefaultParagraphFont"/>
    <w:rsid w:val="003B1B95"/>
    <w:rPr>
      <w:rFonts w:ascii="Arial" w:hAnsi="Arial"/>
      <w:noProof w:val="0"/>
      <w:sz w:val="20"/>
      <w:lang w:val="en-GB"/>
    </w:rPr>
  </w:style>
  <w:style w:type="paragraph" w:customStyle="1" w:styleId="Hd1AllCaps">
    <w:name w:val="Hd1=AllCaps"/>
    <w:basedOn w:val="Normal"/>
    <w:next w:val="Normal"/>
    <w:pPr>
      <w:keepNext/>
      <w:keepLines/>
      <w:widowControl w:val="0"/>
      <w:suppressAutoHyphens/>
      <w:jc w:val="center"/>
    </w:pPr>
    <w:rPr>
      <w:caps/>
      <w:sz w:val="22"/>
    </w:rPr>
  </w:style>
  <w:style w:type="paragraph" w:customStyle="1" w:styleId="Number">
    <w:name w:val="Number"/>
    <w:basedOn w:val="Normal"/>
    <w:next w:val="Normal"/>
    <w:rsid w:val="00A2539F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z w:val="22"/>
    </w:rPr>
  </w:style>
  <w:style w:type="paragraph" w:customStyle="1" w:styleId="hg1">
    <w:name w:val="hg1"/>
    <w:basedOn w:val="Normal"/>
    <w:next w:val="Normal"/>
    <w:rsid w:val="001D512A"/>
    <w:pPr>
      <w:suppressAutoHyphens/>
      <w:ind w:left="397" w:hanging="397"/>
    </w:pPr>
    <w:rPr>
      <w:color w:val="auto"/>
      <w:kern w:val="0"/>
    </w:rPr>
  </w:style>
  <w:style w:type="paragraph" w:customStyle="1" w:styleId="hg2">
    <w:name w:val="hg2"/>
    <w:basedOn w:val="Normal"/>
    <w:next w:val="Normal"/>
    <w:rsid w:val="001D512A"/>
    <w:pPr>
      <w:suppressAutoHyphens/>
      <w:ind w:left="794" w:hanging="794"/>
    </w:pPr>
    <w:rPr>
      <w:color w:val="auto"/>
      <w:kern w:val="0"/>
    </w:rPr>
  </w:style>
  <w:style w:type="paragraph" w:customStyle="1" w:styleId="hg3">
    <w:name w:val="hg3"/>
    <w:basedOn w:val="Normal"/>
    <w:next w:val="Normal"/>
    <w:rsid w:val="001D512A"/>
    <w:pPr>
      <w:tabs>
        <w:tab w:val="clear" w:pos="397"/>
      </w:tabs>
      <w:suppressAutoHyphens/>
      <w:ind w:left="1191" w:hanging="1191"/>
    </w:pPr>
    <w:rPr>
      <w:color w:val="auto"/>
      <w:kern w:val="0"/>
    </w:rPr>
  </w:style>
  <w:style w:type="paragraph" w:customStyle="1" w:styleId="hg4">
    <w:name w:val="hg4"/>
    <w:basedOn w:val="Normal"/>
    <w:next w:val="Normal"/>
    <w:rsid w:val="001D512A"/>
    <w:pPr>
      <w:tabs>
        <w:tab w:val="clear" w:pos="397"/>
        <w:tab w:val="clear" w:pos="794"/>
        <w:tab w:val="clear" w:pos="1985"/>
      </w:tabs>
      <w:ind w:left="1588" w:hanging="1588"/>
    </w:pPr>
    <w:rPr>
      <w:color w:val="auto"/>
      <w:kern w:val="0"/>
    </w:rPr>
  </w:style>
  <w:style w:type="paragraph" w:customStyle="1" w:styleId="hg5">
    <w:name w:val="hg5"/>
    <w:basedOn w:val="Normal"/>
    <w:next w:val="Normal"/>
    <w:rsid w:val="001D512A"/>
    <w:pPr>
      <w:tabs>
        <w:tab w:val="clear" w:pos="397"/>
        <w:tab w:val="clear" w:pos="794"/>
        <w:tab w:val="clear" w:pos="1191"/>
      </w:tabs>
      <w:suppressAutoHyphens/>
      <w:ind w:left="1985" w:hanging="1985"/>
    </w:pPr>
    <w:rPr>
      <w:color w:val="auto"/>
      <w:kern w:val="0"/>
    </w:rPr>
  </w:style>
  <w:style w:type="paragraph" w:customStyle="1" w:styleId="Hd2Underlined">
    <w:name w:val="Hd2=Underlined"/>
    <w:basedOn w:val="Normal"/>
    <w:next w:val="Normal"/>
    <w:pPr>
      <w:keepNext/>
      <w:keepLines/>
      <w:widowControl w:val="0"/>
      <w:suppressAutoHyphens/>
      <w:spacing w:after="520"/>
      <w:jc w:val="center"/>
    </w:pPr>
    <w:rPr>
      <w:sz w:val="22"/>
      <w:u w:val="single"/>
    </w:rPr>
  </w:style>
  <w:style w:type="paragraph" w:customStyle="1" w:styleId="Hd-header">
    <w:name w:val="Hd-header"/>
    <w:basedOn w:val="Normal"/>
    <w:next w:val="Normal"/>
    <w:pPr>
      <w:spacing w:after="800"/>
      <w:jc w:val="center"/>
    </w:pPr>
    <w:rPr>
      <w:b/>
      <w:caps/>
      <w:kern w:val="28"/>
      <w:sz w:val="28"/>
    </w:rPr>
  </w:style>
  <w:style w:type="paragraph" w:customStyle="1" w:styleId="Hd0">
    <w:name w:val="Hd0"/>
    <w:basedOn w:val="Normal"/>
    <w:next w:val="Normal"/>
    <w:pPr>
      <w:keepNext/>
      <w:keepLines/>
      <w:suppressAutoHyphens/>
      <w:jc w:val="left"/>
    </w:pPr>
    <w:rPr>
      <w:u w:val="single" w:color="000000"/>
    </w:rPr>
  </w:style>
  <w:style w:type="paragraph" w:customStyle="1" w:styleId="Hd1">
    <w:name w:val="Hd1"/>
    <w:basedOn w:val="Hd0"/>
    <w:next w:val="Normal"/>
    <w:pPr>
      <w:ind w:left="397"/>
    </w:pPr>
  </w:style>
  <w:style w:type="paragraph" w:customStyle="1" w:styleId="Hd2">
    <w:name w:val="Hd2"/>
    <w:basedOn w:val="Hd0"/>
    <w:next w:val="Normal"/>
    <w:pPr>
      <w:ind w:left="794"/>
    </w:pPr>
  </w:style>
  <w:style w:type="paragraph" w:customStyle="1" w:styleId="Hd3">
    <w:name w:val="Hd3"/>
    <w:basedOn w:val="Hd0"/>
    <w:next w:val="Normal"/>
    <w:pPr>
      <w:ind w:left="1191"/>
    </w:pPr>
  </w:style>
  <w:style w:type="paragraph" w:customStyle="1" w:styleId="Hd4">
    <w:name w:val="Hd4"/>
    <w:basedOn w:val="Hd0"/>
    <w:next w:val="Normal"/>
    <w:pPr>
      <w:ind w:left="1588"/>
    </w:pPr>
  </w:style>
  <w:style w:type="paragraph" w:customStyle="1" w:styleId="Hd5">
    <w:name w:val="Hd5"/>
    <w:basedOn w:val="Hd0"/>
    <w:next w:val="Normal"/>
    <w:pPr>
      <w:ind w:left="1985"/>
    </w:pPr>
  </w:style>
  <w:style w:type="paragraph" w:customStyle="1" w:styleId="Keep">
    <w:name w:val="Keep"/>
    <w:basedOn w:val="Normal"/>
    <w:next w:val="Normal"/>
    <w:pPr>
      <w:keepNext/>
      <w:keepLines/>
    </w:pPr>
    <w:rPr>
      <w:kern w:val="2"/>
    </w:rPr>
  </w:style>
  <w:style w:type="paragraph" w:customStyle="1" w:styleId="Titlestart">
    <w:name w:val="Title start"/>
    <w:basedOn w:val="Normal"/>
    <w:next w:val="Normal"/>
    <w:rsid w:val="00A437A5"/>
    <w:pPr>
      <w:suppressAutoHyphens/>
      <w:jc w:val="center"/>
    </w:pPr>
    <w:rPr>
      <w:color w:val="auto"/>
      <w:kern w:val="0"/>
      <w:sz w:val="22"/>
      <w:u w:val="single"/>
    </w:rPr>
  </w:style>
  <w:style w:type="paragraph" w:styleId="ListParagraph">
    <w:name w:val="List Paragraph"/>
    <w:basedOn w:val="Normal"/>
    <w:uiPriority w:val="34"/>
    <w:qFormat/>
    <w:rsid w:val="00E2159A"/>
    <w:pPr>
      <w:ind w:left="720"/>
      <w:contextualSpacing/>
    </w:pPr>
  </w:style>
  <w:style w:type="paragraph" w:customStyle="1" w:styleId="Default">
    <w:name w:val="Default"/>
    <w:rsid w:val="00E2159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215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tilli\My%20templates\CITES\F-Notif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F-Notif-2018.dotx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aux Parties no 2017/</vt:lpstr>
    </vt:vector>
  </TitlesOfParts>
  <Company>United Nations Office at Geneva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no 2018/053, Annexe</dc:title>
  <dc:creator>Secrétariat CITES</dc:creator>
  <cp:lastModifiedBy>Victoria Zentilli Del Campo</cp:lastModifiedBy>
  <cp:revision>3</cp:revision>
  <cp:lastPrinted>1999-11-08T11:10:00Z</cp:lastPrinted>
  <dcterms:created xsi:type="dcterms:W3CDTF">2018-05-28T06:55:00Z</dcterms:created>
  <dcterms:modified xsi:type="dcterms:W3CDTF">2018-05-28T06:56:00Z</dcterms:modified>
</cp:coreProperties>
</file>