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CE" w:rsidRPr="00E40836" w:rsidRDefault="004251CE" w:rsidP="00391645">
      <w:pPr>
        <w:spacing w:after="480" w:line="240" w:lineRule="auto"/>
        <w:jc w:val="center"/>
        <w:rPr>
          <w:rFonts w:cs="Arial"/>
          <w:b/>
          <w:szCs w:val="20"/>
          <w:lang w:val="fr-FR"/>
        </w:rPr>
      </w:pPr>
      <w:r w:rsidRPr="00E40836">
        <w:rPr>
          <w:rFonts w:cs="Arial"/>
          <w:b/>
          <w:szCs w:val="20"/>
          <w:lang w:val="fr-FR"/>
        </w:rPr>
        <w:t xml:space="preserve">Questionnaire sur la mise en œuvre de la résolution </w:t>
      </w:r>
      <w:proofErr w:type="spellStart"/>
      <w:r w:rsidRPr="00E40836">
        <w:rPr>
          <w:rFonts w:cs="Arial"/>
          <w:b/>
          <w:szCs w:val="20"/>
          <w:lang w:val="fr-FR"/>
        </w:rPr>
        <w:t>Conf</w:t>
      </w:r>
      <w:proofErr w:type="spellEnd"/>
      <w:r w:rsidRPr="00E40836">
        <w:rPr>
          <w:rFonts w:cs="Arial"/>
          <w:b/>
          <w:szCs w:val="20"/>
          <w:lang w:val="fr-FR"/>
        </w:rPr>
        <w:t>. 12.5 (</w:t>
      </w:r>
      <w:proofErr w:type="spellStart"/>
      <w:r w:rsidRPr="00E40836">
        <w:rPr>
          <w:rFonts w:cs="Arial"/>
          <w:b/>
          <w:szCs w:val="20"/>
          <w:lang w:val="fr-FR"/>
        </w:rPr>
        <w:t>Rev</w:t>
      </w:r>
      <w:proofErr w:type="spellEnd"/>
      <w:r w:rsidRPr="00E40836">
        <w:rPr>
          <w:rFonts w:cs="Arial"/>
          <w:b/>
          <w:szCs w:val="20"/>
          <w:lang w:val="fr-FR"/>
        </w:rPr>
        <w:t xml:space="preserve">. CoP16) </w:t>
      </w:r>
      <w:r w:rsidRPr="00E40836">
        <w:rPr>
          <w:rFonts w:cs="Arial"/>
          <w:b/>
          <w:szCs w:val="20"/>
          <w:lang w:val="fr-FR"/>
        </w:rPr>
        <w:br/>
      </w:r>
      <w:r w:rsidRPr="00E40836">
        <w:rPr>
          <w:rFonts w:cs="Arial"/>
          <w:b/>
          <w:i/>
          <w:iCs/>
          <w:szCs w:val="20"/>
          <w:lang w:val="fr-FR"/>
        </w:rPr>
        <w:t xml:space="preserve">Conservation et commerce </w:t>
      </w:r>
      <w:r w:rsidR="00DE6DC7" w:rsidRPr="00E40836">
        <w:rPr>
          <w:rFonts w:cs="Arial"/>
          <w:b/>
          <w:i/>
          <w:iCs/>
          <w:szCs w:val="20"/>
          <w:lang w:val="fr-FR"/>
        </w:rPr>
        <w:t>du</w:t>
      </w:r>
      <w:r w:rsidRPr="00E40836">
        <w:rPr>
          <w:rFonts w:cs="Arial"/>
          <w:b/>
          <w:i/>
          <w:iCs/>
          <w:szCs w:val="20"/>
          <w:lang w:val="fr-FR"/>
        </w:rPr>
        <w:t xml:space="preserve"> tigre</w:t>
      </w:r>
      <w:r w:rsidR="00DE6DC7" w:rsidRPr="00E40836">
        <w:rPr>
          <w:rFonts w:cs="Arial"/>
          <w:b/>
          <w:i/>
          <w:iCs/>
          <w:szCs w:val="20"/>
          <w:lang w:val="fr-FR"/>
        </w:rPr>
        <w:t xml:space="preserve"> et des</w:t>
      </w:r>
      <w:r w:rsidRPr="00E40836">
        <w:rPr>
          <w:rFonts w:cs="Arial"/>
          <w:b/>
          <w:i/>
          <w:iCs/>
          <w:szCs w:val="20"/>
          <w:lang w:val="fr-FR"/>
        </w:rPr>
        <w:t xml:space="preserve"> autres grands félins d’Asie </w:t>
      </w:r>
      <w:r w:rsidR="00DE6DC7" w:rsidRPr="00E40836">
        <w:rPr>
          <w:rFonts w:cs="Arial"/>
          <w:b/>
          <w:i/>
          <w:iCs/>
          <w:szCs w:val="20"/>
          <w:lang w:val="fr-FR"/>
        </w:rPr>
        <w:t>de</w:t>
      </w:r>
      <w:r w:rsidRPr="00E40836">
        <w:rPr>
          <w:rFonts w:cs="Arial"/>
          <w:b/>
          <w:i/>
          <w:iCs/>
          <w:szCs w:val="20"/>
          <w:lang w:val="fr-FR"/>
        </w:rPr>
        <w:t xml:space="preserve"> l’Annexe I</w:t>
      </w:r>
    </w:p>
    <w:p w:rsidR="004251CE" w:rsidRPr="00E40836" w:rsidRDefault="004251CE" w:rsidP="00EE6CF5">
      <w:pPr>
        <w:rPr>
          <w:rFonts w:cs="Arial"/>
          <w:szCs w:val="20"/>
          <w:lang w:val="fr-FR"/>
        </w:rPr>
      </w:pPr>
      <w:r w:rsidRPr="00E40836">
        <w:rPr>
          <w:rFonts w:cs="Arial"/>
          <w:szCs w:val="20"/>
          <w:lang w:val="fr-FR"/>
        </w:rPr>
        <w:t xml:space="preserve">Le Secrétariat a conçu le présent questionnaire pour aider les Parties à appliquer </w:t>
      </w:r>
      <w:r w:rsidR="00DE6DC7" w:rsidRPr="00E40836">
        <w:rPr>
          <w:rFonts w:cs="Arial"/>
          <w:szCs w:val="20"/>
          <w:lang w:val="fr-FR"/>
        </w:rPr>
        <w:t xml:space="preserve">le paragraphe a) de </w:t>
      </w:r>
      <w:r w:rsidRPr="00E40836">
        <w:rPr>
          <w:rFonts w:cs="Arial"/>
          <w:szCs w:val="20"/>
          <w:lang w:val="fr-FR"/>
        </w:rPr>
        <w:t xml:space="preserve">la décision 16.68 </w:t>
      </w:r>
      <w:r w:rsidR="009D040C">
        <w:rPr>
          <w:rFonts w:cs="Arial"/>
          <w:szCs w:val="20"/>
          <w:lang w:val="fr-FR"/>
        </w:rPr>
        <w:t xml:space="preserve">de la CITES </w:t>
      </w:r>
      <w:r w:rsidRPr="00E40836">
        <w:rPr>
          <w:rFonts w:cs="Arial"/>
          <w:szCs w:val="20"/>
          <w:lang w:val="fr-FR"/>
        </w:rPr>
        <w:t xml:space="preserve">qui encourage les Parties à soutenir le Secrétariat dans la conduite d’une étude de la mise en œuvre de la résolution </w:t>
      </w:r>
      <w:proofErr w:type="spellStart"/>
      <w:r w:rsidRPr="00E40836">
        <w:rPr>
          <w:rFonts w:cs="Arial"/>
          <w:szCs w:val="20"/>
          <w:lang w:val="fr-FR"/>
        </w:rPr>
        <w:t>Conf</w:t>
      </w:r>
      <w:proofErr w:type="spellEnd"/>
      <w:r w:rsidRPr="00E40836">
        <w:rPr>
          <w:rFonts w:cs="Arial"/>
          <w:szCs w:val="20"/>
          <w:lang w:val="fr-FR"/>
        </w:rPr>
        <w:t>. 12.5 (</w:t>
      </w:r>
      <w:proofErr w:type="spellStart"/>
      <w:r w:rsidRPr="00E40836">
        <w:rPr>
          <w:rFonts w:cs="Arial"/>
          <w:szCs w:val="20"/>
          <w:lang w:val="fr-FR"/>
        </w:rPr>
        <w:t>Rev</w:t>
      </w:r>
      <w:proofErr w:type="spellEnd"/>
      <w:r w:rsidRPr="00E40836">
        <w:rPr>
          <w:rFonts w:cs="Arial"/>
          <w:szCs w:val="20"/>
          <w:lang w:val="fr-FR"/>
        </w:rPr>
        <w:t>. CoP16)</w:t>
      </w:r>
      <w:r w:rsidR="00DE6DC7" w:rsidRPr="00E40836">
        <w:rPr>
          <w:rFonts w:cs="Arial"/>
          <w:szCs w:val="20"/>
          <w:lang w:val="fr-FR"/>
        </w:rPr>
        <w:t xml:space="preserve"> pour lui permettre</w:t>
      </w:r>
      <w:r w:rsidRPr="00E40836">
        <w:rPr>
          <w:rFonts w:cs="Arial"/>
          <w:szCs w:val="20"/>
          <w:lang w:val="fr-FR"/>
        </w:rPr>
        <w:t xml:space="preserve"> de soumettre un rapport à la 65</w:t>
      </w:r>
      <w:r w:rsidRPr="00E40836">
        <w:rPr>
          <w:rFonts w:cs="Arial"/>
          <w:szCs w:val="20"/>
          <w:vertAlign w:val="superscript"/>
          <w:lang w:val="fr-FR"/>
        </w:rPr>
        <w:t>e</w:t>
      </w:r>
      <w:r w:rsidRPr="00E40836">
        <w:rPr>
          <w:rFonts w:cs="Arial"/>
          <w:szCs w:val="20"/>
          <w:lang w:val="fr-FR"/>
        </w:rPr>
        <w:t> session du Comité permanent (prévue pour juillet 2014).Le Secrétariat invite les Parties à se servir de ce questionnaire comme base de la présentation de leurs rapports sur la mise en œuvre de la résolution afin de faciliter l’analyse des rapports.</w:t>
      </w:r>
    </w:p>
    <w:p w:rsidR="004251CE" w:rsidRPr="00E40836" w:rsidRDefault="004251CE">
      <w:pPr>
        <w:rPr>
          <w:rFonts w:cs="Arial"/>
          <w:szCs w:val="20"/>
          <w:lang w:val="fr-FR"/>
        </w:rPr>
      </w:pPr>
      <w:r w:rsidRPr="00E40836">
        <w:rPr>
          <w:rFonts w:cs="Arial"/>
          <w:szCs w:val="20"/>
          <w:lang w:val="fr-FR"/>
        </w:rPr>
        <w:t xml:space="preserve">Les espèces de grands félins d’Asie énumérées dans la résolution </w:t>
      </w:r>
      <w:proofErr w:type="spellStart"/>
      <w:r w:rsidRPr="00E40836">
        <w:rPr>
          <w:rFonts w:cs="Arial"/>
          <w:szCs w:val="20"/>
          <w:lang w:val="fr-FR"/>
        </w:rPr>
        <w:t>Conf</w:t>
      </w:r>
      <w:proofErr w:type="spellEnd"/>
      <w:r w:rsidRPr="00E40836">
        <w:rPr>
          <w:rFonts w:cs="Arial"/>
          <w:szCs w:val="20"/>
          <w:lang w:val="fr-FR"/>
        </w:rPr>
        <w:t>. 12.5 (</w:t>
      </w:r>
      <w:proofErr w:type="spellStart"/>
      <w:r w:rsidRPr="00E40836">
        <w:rPr>
          <w:rFonts w:cs="Arial"/>
          <w:szCs w:val="20"/>
          <w:lang w:val="fr-FR"/>
        </w:rPr>
        <w:t>Rev</w:t>
      </w:r>
      <w:proofErr w:type="spellEnd"/>
      <w:r w:rsidRPr="00E40836">
        <w:rPr>
          <w:rFonts w:cs="Arial"/>
          <w:szCs w:val="20"/>
          <w:lang w:val="fr-FR"/>
        </w:rPr>
        <w:t>. CoP16) sont le tigre (</w:t>
      </w:r>
      <w:r w:rsidRPr="00E40836">
        <w:rPr>
          <w:rFonts w:cs="Arial"/>
          <w:i/>
          <w:szCs w:val="20"/>
          <w:lang w:val="fr-FR"/>
        </w:rPr>
        <w:t xml:space="preserve">Panthera </w:t>
      </w:r>
      <w:proofErr w:type="spellStart"/>
      <w:r w:rsidRPr="00E40836">
        <w:rPr>
          <w:rFonts w:cs="Arial"/>
          <w:i/>
          <w:szCs w:val="20"/>
          <w:lang w:val="fr-FR"/>
        </w:rPr>
        <w:t>tigris</w:t>
      </w:r>
      <w:proofErr w:type="spellEnd"/>
      <w:r w:rsidRPr="00E40836">
        <w:rPr>
          <w:rFonts w:cs="Arial"/>
          <w:szCs w:val="20"/>
          <w:lang w:val="fr-FR"/>
        </w:rPr>
        <w:t>), le léopard des neiges (</w:t>
      </w:r>
      <w:proofErr w:type="spellStart"/>
      <w:r w:rsidRPr="00E40836">
        <w:rPr>
          <w:rFonts w:cs="Arial"/>
          <w:i/>
          <w:szCs w:val="20"/>
          <w:lang w:val="fr-FR"/>
        </w:rPr>
        <w:t>Uncia</w:t>
      </w:r>
      <w:proofErr w:type="spellEnd"/>
      <w:r w:rsidRPr="00E40836">
        <w:rPr>
          <w:rFonts w:cs="Arial"/>
          <w:i/>
          <w:szCs w:val="20"/>
          <w:lang w:val="fr-FR"/>
        </w:rPr>
        <w:t> </w:t>
      </w:r>
      <w:proofErr w:type="spellStart"/>
      <w:r w:rsidRPr="00E40836">
        <w:rPr>
          <w:rFonts w:cs="Arial"/>
          <w:i/>
          <w:szCs w:val="20"/>
          <w:lang w:val="fr-FR"/>
        </w:rPr>
        <w:t>uncia</w:t>
      </w:r>
      <w:proofErr w:type="spellEnd"/>
      <w:r w:rsidRPr="00E40836">
        <w:rPr>
          <w:rFonts w:cs="Arial"/>
          <w:szCs w:val="20"/>
          <w:lang w:val="fr-FR"/>
        </w:rPr>
        <w:t>), la panthère nébuleuse (</w:t>
      </w:r>
      <w:proofErr w:type="spellStart"/>
      <w:r w:rsidRPr="00E40836">
        <w:rPr>
          <w:rFonts w:cs="Arial"/>
          <w:i/>
          <w:szCs w:val="20"/>
          <w:lang w:val="fr-FR"/>
        </w:rPr>
        <w:t>Neofelis</w:t>
      </w:r>
      <w:proofErr w:type="spellEnd"/>
      <w:r w:rsidRPr="00E40836">
        <w:rPr>
          <w:rFonts w:cs="Arial"/>
          <w:i/>
          <w:szCs w:val="20"/>
          <w:lang w:val="fr-FR"/>
        </w:rPr>
        <w:t xml:space="preserve"> </w:t>
      </w:r>
      <w:proofErr w:type="spellStart"/>
      <w:r w:rsidRPr="00E40836">
        <w:rPr>
          <w:rFonts w:cs="Arial"/>
          <w:i/>
          <w:szCs w:val="20"/>
          <w:lang w:val="fr-FR"/>
        </w:rPr>
        <w:t>nebulosa</w:t>
      </w:r>
      <w:proofErr w:type="spellEnd"/>
      <w:r w:rsidRPr="00E40836">
        <w:rPr>
          <w:rFonts w:cs="Arial"/>
          <w:szCs w:val="20"/>
          <w:lang w:val="fr-FR"/>
        </w:rPr>
        <w:t>), le léopard (</w:t>
      </w:r>
      <w:r w:rsidRPr="00E40836">
        <w:rPr>
          <w:rFonts w:cs="Arial"/>
          <w:i/>
          <w:szCs w:val="20"/>
          <w:lang w:val="fr-FR"/>
        </w:rPr>
        <w:t xml:space="preserve">Panthera </w:t>
      </w:r>
      <w:proofErr w:type="spellStart"/>
      <w:r w:rsidRPr="00E40836">
        <w:rPr>
          <w:rFonts w:cs="Arial"/>
          <w:i/>
          <w:szCs w:val="20"/>
          <w:lang w:val="fr-FR"/>
        </w:rPr>
        <w:t>pardus</w:t>
      </w:r>
      <w:proofErr w:type="spellEnd"/>
      <w:r w:rsidRPr="00E40836">
        <w:rPr>
          <w:rFonts w:cs="Arial"/>
          <w:szCs w:val="20"/>
          <w:lang w:val="fr-FR"/>
        </w:rPr>
        <w:t>) dans son aire de répartition d’Asie et le lion d’Asie (</w:t>
      </w:r>
      <w:r w:rsidRPr="00E40836">
        <w:rPr>
          <w:rFonts w:cs="Arial"/>
          <w:i/>
          <w:szCs w:val="20"/>
          <w:lang w:val="fr-FR"/>
        </w:rPr>
        <w:t xml:space="preserve">Panthera </w:t>
      </w:r>
      <w:proofErr w:type="spellStart"/>
      <w:r w:rsidRPr="00E40836">
        <w:rPr>
          <w:rFonts w:cs="Arial"/>
          <w:i/>
          <w:szCs w:val="20"/>
          <w:lang w:val="fr-FR"/>
        </w:rPr>
        <w:t>leo</w:t>
      </w:r>
      <w:proofErr w:type="spellEnd"/>
      <w:r w:rsidRPr="00E40836">
        <w:rPr>
          <w:rFonts w:cs="Arial"/>
          <w:i/>
          <w:szCs w:val="20"/>
          <w:lang w:val="fr-FR"/>
        </w:rPr>
        <w:t xml:space="preserve"> </w:t>
      </w:r>
      <w:proofErr w:type="spellStart"/>
      <w:r w:rsidRPr="00E40836">
        <w:rPr>
          <w:rFonts w:cs="Arial"/>
          <w:i/>
          <w:szCs w:val="20"/>
          <w:lang w:val="fr-FR"/>
        </w:rPr>
        <w:t>persica</w:t>
      </w:r>
      <w:proofErr w:type="spellEnd"/>
      <w:r w:rsidRPr="00E40836">
        <w:rPr>
          <w:rFonts w:cs="Arial"/>
          <w:szCs w:val="20"/>
          <w:lang w:val="fr-FR"/>
        </w:rPr>
        <w:t>).</w:t>
      </w:r>
    </w:p>
    <w:p w:rsidR="004251CE" w:rsidRPr="00E40836" w:rsidRDefault="004251CE">
      <w:pPr>
        <w:rPr>
          <w:rFonts w:cs="Arial"/>
          <w:szCs w:val="20"/>
          <w:lang w:val="fr-FR"/>
        </w:rPr>
      </w:pPr>
      <w:r w:rsidRPr="00E40836">
        <w:rPr>
          <w:rFonts w:cs="Arial"/>
          <w:szCs w:val="20"/>
          <w:lang w:val="fr-FR"/>
        </w:rPr>
        <w:t xml:space="preserve">Si vos réponses aux questions figurant ci-après varient d’espèce en espèce, veuillez fournir les informations requises pour chaque espèce. </w:t>
      </w:r>
    </w:p>
    <w:p w:rsidR="004251CE" w:rsidRPr="00E40836" w:rsidRDefault="004251CE" w:rsidP="006E4F82">
      <w:pPr>
        <w:rPr>
          <w:rFonts w:cs="Arial"/>
          <w:i/>
          <w:szCs w:val="20"/>
          <w:lang w:val="fr-FR"/>
        </w:rPr>
      </w:pPr>
      <w:r w:rsidRPr="00E40836">
        <w:rPr>
          <w:rFonts w:cs="Arial"/>
          <w:szCs w:val="20"/>
          <w:lang w:val="fr-FR"/>
        </w:rPr>
        <w:t xml:space="preserve">Les États des aires de répartition des espèces de grands félins d’Asie </w:t>
      </w:r>
      <w:r w:rsidR="0082116C" w:rsidRPr="00E40836">
        <w:rPr>
          <w:rFonts w:cs="Arial"/>
          <w:szCs w:val="20"/>
          <w:lang w:val="fr-FR"/>
        </w:rPr>
        <w:t>sont les suivants</w:t>
      </w:r>
      <w:r w:rsidRPr="00E40836">
        <w:rPr>
          <w:rFonts w:cs="Arial"/>
          <w:szCs w:val="20"/>
          <w:lang w:val="fr-FR"/>
        </w:rPr>
        <w:t xml:space="preserve">: Afghanistan, Arabie saoudite, Arménie, Azerbaïdjan, Bangladesh, Bhoutan, Cambodge, Chine, Émirats arabes unis, Fédération de Russie, Géorgie, Inde, Indonésie, Iraq*, Israël, Jordanie, Kazakhstan, Kirghizistan, Liban, Malaisie, Mongolie, Myanmar, Népal, Oman, Ouzbékistan, Pakistan, République de Corée, République populaire </w:t>
      </w:r>
      <w:r w:rsidR="0082116C" w:rsidRPr="00E40836">
        <w:rPr>
          <w:rFonts w:cs="Arial"/>
          <w:szCs w:val="20"/>
          <w:lang w:val="fr-FR"/>
        </w:rPr>
        <w:t xml:space="preserve">démocratique </w:t>
      </w:r>
      <w:r w:rsidRPr="00E40836">
        <w:rPr>
          <w:rFonts w:cs="Arial"/>
          <w:szCs w:val="20"/>
          <w:lang w:val="fr-FR"/>
        </w:rPr>
        <w:t>de Corée*, République démocratique populaire lao, République islamique d’Iran, Sri Lanka, Tadjikistan*, Thaïlande, Turkménistan*, Turquie, Viet Nam et Yémen</w:t>
      </w:r>
      <w:r w:rsidRPr="00E40836">
        <w:rPr>
          <w:rFonts w:cs="Arial"/>
          <w:i/>
          <w:szCs w:val="20"/>
          <w:lang w:val="fr-FR"/>
        </w:rPr>
        <w:t>.</w:t>
      </w:r>
    </w:p>
    <w:p w:rsidR="004251CE" w:rsidRPr="00E40836" w:rsidRDefault="004251CE" w:rsidP="006E4F82">
      <w:pPr>
        <w:rPr>
          <w:rFonts w:cs="Arial"/>
          <w:i/>
          <w:szCs w:val="20"/>
          <w:lang w:val="fr-FR"/>
        </w:rPr>
      </w:pPr>
      <w:r w:rsidRPr="00E40836">
        <w:rPr>
          <w:rFonts w:cs="Arial"/>
          <w:i/>
          <w:szCs w:val="20"/>
          <w:lang w:val="fr-FR"/>
        </w:rPr>
        <w:t>*</w:t>
      </w:r>
      <w:r w:rsidRPr="00E40836">
        <w:rPr>
          <w:rFonts w:cs="Arial"/>
          <w:i/>
          <w:szCs w:val="20"/>
          <w:lang w:val="fr-FR"/>
        </w:rPr>
        <w:tab/>
        <w:t>non-Partie à la CITES.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2531"/>
      </w:tblGrid>
      <w:tr w:rsidR="004251CE" w:rsidRPr="005F179E" w:rsidTr="006E4F82">
        <w:trPr>
          <w:tblHeader/>
        </w:trPr>
        <w:tc>
          <w:tcPr>
            <w:tcW w:w="1418" w:type="dxa"/>
            <w:shd w:val="pct35" w:color="auto" w:fill="auto"/>
            <w:tcMar>
              <w:top w:w="40" w:type="dxa"/>
              <w:bottom w:w="40" w:type="dxa"/>
            </w:tcMar>
          </w:tcPr>
          <w:p w:rsidR="004251CE" w:rsidRPr="00E40836" w:rsidRDefault="004251CE" w:rsidP="00C762CD">
            <w:pPr>
              <w:pStyle w:val="ListParagraph"/>
              <w:spacing w:before="40" w:after="40" w:line="240" w:lineRule="auto"/>
              <w:ind w:left="0"/>
              <w:jc w:val="center"/>
              <w:rPr>
                <w:rFonts w:cs="Arial"/>
                <w:b/>
                <w:szCs w:val="20"/>
                <w:lang w:val="fr-FR"/>
              </w:rPr>
            </w:pPr>
            <w:r w:rsidRPr="00E40836">
              <w:rPr>
                <w:rFonts w:cs="Arial"/>
                <w:b/>
                <w:szCs w:val="20"/>
                <w:lang w:val="fr-FR"/>
              </w:rPr>
              <w:t>No</w:t>
            </w:r>
          </w:p>
        </w:tc>
        <w:tc>
          <w:tcPr>
            <w:tcW w:w="12531" w:type="dxa"/>
            <w:shd w:val="pct35" w:color="auto" w:fill="auto"/>
            <w:tcMar>
              <w:top w:w="40" w:type="dxa"/>
              <w:bottom w:w="40" w:type="dxa"/>
            </w:tcMar>
            <w:vAlign w:val="center"/>
          </w:tcPr>
          <w:p w:rsidR="004251CE" w:rsidRPr="00E40836" w:rsidRDefault="004251CE" w:rsidP="00391645">
            <w:pPr>
              <w:keepNext/>
              <w:spacing w:before="40" w:after="40" w:line="240" w:lineRule="auto"/>
              <w:jc w:val="center"/>
              <w:rPr>
                <w:rFonts w:cs="Arial"/>
                <w:b/>
                <w:szCs w:val="20"/>
                <w:lang w:val="fr-FR"/>
              </w:rPr>
            </w:pPr>
            <w:r w:rsidRPr="00E40836">
              <w:rPr>
                <w:rFonts w:cs="Arial"/>
                <w:b/>
                <w:szCs w:val="20"/>
                <w:lang w:val="fr-FR"/>
              </w:rPr>
              <w:t xml:space="preserve">Mise en œuvre de la résolution </w:t>
            </w:r>
            <w:proofErr w:type="spellStart"/>
            <w:r w:rsidRPr="00E40836">
              <w:rPr>
                <w:rFonts w:cs="Arial"/>
                <w:b/>
                <w:szCs w:val="20"/>
                <w:lang w:val="fr-FR"/>
              </w:rPr>
              <w:t>Conf</w:t>
            </w:r>
            <w:proofErr w:type="spellEnd"/>
            <w:r w:rsidRPr="00E40836">
              <w:rPr>
                <w:rFonts w:cs="Arial"/>
                <w:b/>
                <w:szCs w:val="20"/>
                <w:lang w:val="fr-FR"/>
              </w:rPr>
              <w:t>. 12.5 (</w:t>
            </w:r>
            <w:proofErr w:type="spellStart"/>
            <w:r w:rsidRPr="00E40836">
              <w:rPr>
                <w:rFonts w:cs="Arial"/>
                <w:b/>
                <w:szCs w:val="20"/>
                <w:lang w:val="fr-FR"/>
              </w:rPr>
              <w:t>Rev</w:t>
            </w:r>
            <w:proofErr w:type="spellEnd"/>
            <w:r w:rsidRPr="00E40836">
              <w:rPr>
                <w:rFonts w:cs="Arial"/>
                <w:b/>
                <w:szCs w:val="20"/>
                <w:lang w:val="fr-FR"/>
              </w:rPr>
              <w:t>. CoP16)</w:t>
            </w:r>
          </w:p>
        </w:tc>
      </w:tr>
      <w:tr w:rsidR="004251CE" w:rsidRPr="00E40836" w:rsidTr="006E4F82">
        <w:tc>
          <w:tcPr>
            <w:tcW w:w="1418" w:type="dxa"/>
            <w:shd w:val="pct15" w:color="auto" w:fill="auto"/>
            <w:tcMar>
              <w:top w:w="40" w:type="dxa"/>
              <w:bottom w:w="40" w:type="dxa"/>
            </w:tcMar>
          </w:tcPr>
          <w:p w:rsidR="004251CE" w:rsidRPr="00E40836" w:rsidRDefault="004251CE" w:rsidP="00C762CD">
            <w:pPr>
              <w:pStyle w:val="ListParagraph"/>
              <w:keepNext/>
              <w:spacing w:before="40" w:after="40" w:line="240" w:lineRule="auto"/>
              <w:ind w:left="0"/>
              <w:jc w:val="center"/>
              <w:rPr>
                <w:rFonts w:cs="Arial"/>
                <w:b/>
                <w:bCs/>
                <w:szCs w:val="20"/>
                <w:lang w:val="fr-FR"/>
              </w:rPr>
            </w:pPr>
            <w:r w:rsidRPr="00E40836">
              <w:rPr>
                <w:rFonts w:cs="Arial"/>
                <w:b/>
                <w:bCs/>
                <w:szCs w:val="20"/>
                <w:lang w:val="fr-FR"/>
              </w:rPr>
              <w:t>1</w:t>
            </w:r>
          </w:p>
        </w:tc>
        <w:tc>
          <w:tcPr>
            <w:tcW w:w="12531" w:type="dxa"/>
            <w:shd w:val="pct15" w:color="auto" w:fill="auto"/>
            <w:tcMar>
              <w:top w:w="40" w:type="dxa"/>
              <w:bottom w:w="40" w:type="dxa"/>
            </w:tcMar>
          </w:tcPr>
          <w:p w:rsidR="004251CE" w:rsidRPr="00E40836" w:rsidRDefault="004251CE">
            <w:pPr>
              <w:keepNext/>
              <w:spacing w:before="40" w:after="40" w:line="240" w:lineRule="auto"/>
              <w:contextualSpacing/>
              <w:jc w:val="center"/>
              <w:rPr>
                <w:rFonts w:cs="Arial"/>
                <w:b/>
                <w:szCs w:val="20"/>
                <w:lang w:val="fr-FR"/>
              </w:rPr>
            </w:pPr>
            <w:r w:rsidRPr="00E40836">
              <w:rPr>
                <w:rFonts w:cs="Arial"/>
                <w:b/>
                <w:szCs w:val="20"/>
                <w:lang w:val="fr-FR"/>
              </w:rPr>
              <w:t>LÉGISLATION</w:t>
            </w:r>
          </w:p>
        </w:tc>
      </w:tr>
      <w:tr w:rsidR="004251CE" w:rsidRPr="005F179E" w:rsidTr="006E4F82">
        <w:tc>
          <w:tcPr>
            <w:tcW w:w="1418" w:type="dxa"/>
            <w:tcMar>
              <w:top w:w="40" w:type="dxa"/>
              <w:bottom w:w="40" w:type="dxa"/>
            </w:tcMar>
          </w:tcPr>
          <w:p w:rsidR="004251CE" w:rsidRPr="00E40836" w:rsidRDefault="004251CE" w:rsidP="00C762CD">
            <w:pPr>
              <w:keepNext/>
              <w:spacing w:before="40" w:after="40" w:line="240" w:lineRule="auto"/>
              <w:jc w:val="center"/>
              <w:rPr>
                <w:rFonts w:cs="Arial"/>
                <w:b/>
                <w:bCs/>
                <w:szCs w:val="20"/>
                <w:lang w:val="fr-FR"/>
              </w:rPr>
            </w:pPr>
            <w:r w:rsidRPr="00E40836">
              <w:rPr>
                <w:rFonts w:cs="Arial"/>
                <w:b/>
                <w:bCs/>
                <w:szCs w:val="20"/>
                <w:lang w:val="fr-FR"/>
              </w:rPr>
              <w:t>1.1</w:t>
            </w:r>
          </w:p>
        </w:tc>
        <w:tc>
          <w:tcPr>
            <w:tcW w:w="12531" w:type="dxa"/>
            <w:tcMar>
              <w:top w:w="40" w:type="dxa"/>
              <w:bottom w:w="40" w:type="dxa"/>
            </w:tcMar>
          </w:tcPr>
          <w:p w:rsidR="004251CE" w:rsidRPr="00E40836" w:rsidRDefault="004251CE" w:rsidP="00C762CD">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BA348D" w:rsidRPr="00E40836">
              <w:rPr>
                <w:rFonts w:cs="Arial"/>
                <w:b/>
                <w:bCs/>
                <w:szCs w:val="20"/>
                <w:lang w:val="fr-FR"/>
              </w:rPr>
              <w:t>instamment</w:t>
            </w:r>
            <w:r w:rsidRPr="00E40836">
              <w:rPr>
                <w:rFonts w:cs="Arial"/>
                <w:b/>
                <w:bCs/>
                <w:szCs w:val="20"/>
                <w:lang w:val="fr-FR"/>
              </w:rPr>
              <w:t xml:space="preserve">, </w:t>
            </w:r>
            <w:r w:rsidRPr="00E40836">
              <w:rPr>
                <w:rFonts w:cs="Arial"/>
                <w:b/>
                <w:bCs/>
                <w:iCs/>
                <w:szCs w:val="20"/>
                <w:lang w:val="fr-FR"/>
              </w:rPr>
              <w:t>paragraphes a) et b)</w:t>
            </w:r>
          </w:p>
        </w:tc>
      </w:tr>
      <w:tr w:rsidR="004251CE" w:rsidRPr="005F179E" w:rsidTr="006E4F82">
        <w:tc>
          <w:tcPr>
            <w:tcW w:w="1418" w:type="dxa"/>
            <w:tcMar>
              <w:top w:w="40" w:type="dxa"/>
              <w:bottom w:w="40" w:type="dxa"/>
            </w:tcMar>
          </w:tcPr>
          <w:p w:rsidR="004251CE" w:rsidRPr="00E40836" w:rsidRDefault="004251CE" w:rsidP="00391645">
            <w:pPr>
              <w:spacing w:before="40" w:after="40"/>
              <w:jc w:val="center"/>
              <w:rPr>
                <w:rFonts w:cs="Arial"/>
                <w:szCs w:val="20"/>
                <w:lang w:val="fr-FR"/>
              </w:rPr>
            </w:pPr>
            <w:r w:rsidRPr="00E40836">
              <w:rPr>
                <w:rFonts w:cs="Arial"/>
                <w:szCs w:val="20"/>
                <w:lang w:val="fr-FR"/>
              </w:rPr>
              <w:t>1.1.1</w:t>
            </w:r>
          </w:p>
        </w:tc>
        <w:tc>
          <w:tcPr>
            <w:tcW w:w="12531" w:type="dxa"/>
            <w:tcMar>
              <w:top w:w="40" w:type="dxa"/>
              <w:bottom w:w="40" w:type="dxa"/>
            </w:tcMar>
          </w:tcPr>
          <w:p w:rsidR="004251CE" w:rsidRPr="00E40836" w:rsidRDefault="004251CE" w:rsidP="00E40836">
            <w:pPr>
              <w:pStyle w:val="ListParagraph"/>
              <w:spacing w:before="40" w:after="40" w:line="240" w:lineRule="auto"/>
              <w:ind w:left="0"/>
              <w:rPr>
                <w:rFonts w:cs="Arial"/>
                <w:b/>
                <w:bCs/>
                <w:szCs w:val="20"/>
                <w:lang w:val="fr-FR"/>
              </w:rPr>
            </w:pPr>
            <w:r w:rsidRPr="00E40836">
              <w:rPr>
                <w:rFonts w:cs="Arial"/>
                <w:szCs w:val="20"/>
                <w:lang w:val="fr-FR"/>
              </w:rPr>
              <w:t>Votre pays a-t-il adopté une législation interdisant le commerce international (importation, exportation et réexportation) de spécimens</w:t>
            </w:r>
            <w:r w:rsidR="00E40836" w:rsidRPr="00E40836">
              <w:rPr>
                <w:rFonts w:cs="Arial"/>
                <w:szCs w:val="20"/>
                <w:lang w:val="fr-FR"/>
              </w:rPr>
              <w:t xml:space="preserve"> sauvages</w:t>
            </w:r>
            <w:r w:rsidRPr="00E40836">
              <w:rPr>
                <w:rFonts w:cs="Arial"/>
                <w:szCs w:val="20"/>
                <w:lang w:val="fr-FR"/>
              </w:rPr>
              <w:t xml:space="preserve"> de grands félins d’Asie </w:t>
            </w:r>
            <w:r w:rsidR="00E40836" w:rsidRPr="00E40836">
              <w:rPr>
                <w:rFonts w:cs="Arial"/>
                <w:szCs w:val="20"/>
                <w:lang w:val="fr-FR"/>
              </w:rPr>
              <w:t>de</w:t>
            </w:r>
            <w:r w:rsidRPr="00E40836">
              <w:rPr>
                <w:rFonts w:cs="Arial"/>
                <w:szCs w:val="20"/>
                <w:lang w:val="fr-FR"/>
              </w:rPr>
              <w:t xml:space="preserve"> l’Annexe I et de produits étiquetés comme, ou </w:t>
            </w:r>
            <w:r w:rsidR="00E40836" w:rsidRPr="00E40836">
              <w:rPr>
                <w:rFonts w:cs="Arial"/>
                <w:szCs w:val="20"/>
                <w:lang w:val="fr-FR"/>
              </w:rPr>
              <w:t>indiquant</w:t>
            </w:r>
            <w:r w:rsidRPr="00E40836">
              <w:rPr>
                <w:rFonts w:cs="Arial"/>
                <w:szCs w:val="20"/>
                <w:lang w:val="fr-FR"/>
              </w:rPr>
              <w:t xml:space="preserve"> contenir, des parties et produits de ces espèces? </w:t>
            </w:r>
          </w:p>
        </w:tc>
      </w:tr>
      <w:tr w:rsidR="004251CE" w:rsidRPr="005F179E" w:rsidTr="006E4F82">
        <w:tc>
          <w:tcPr>
            <w:tcW w:w="1418" w:type="dxa"/>
            <w:tcMar>
              <w:top w:w="40" w:type="dxa"/>
              <w:bottom w:w="40" w:type="dxa"/>
            </w:tcMar>
          </w:tcPr>
          <w:p w:rsidR="004251CE" w:rsidRPr="00E40836" w:rsidRDefault="004251CE" w:rsidP="00391645">
            <w:pPr>
              <w:spacing w:before="40" w:after="40"/>
              <w:jc w:val="center"/>
              <w:rPr>
                <w:rFonts w:cs="Arial"/>
                <w:szCs w:val="20"/>
                <w:lang w:val="fr-FR"/>
              </w:rPr>
            </w:pPr>
            <w:r w:rsidRPr="00E40836">
              <w:rPr>
                <w:rFonts w:cs="Arial"/>
                <w:szCs w:val="20"/>
                <w:lang w:val="fr-FR"/>
              </w:rPr>
              <w:t>1.1.2</w:t>
            </w:r>
          </w:p>
        </w:tc>
        <w:tc>
          <w:tcPr>
            <w:tcW w:w="12531" w:type="dxa"/>
            <w:tcMar>
              <w:top w:w="40" w:type="dxa"/>
              <w:bottom w:w="40" w:type="dxa"/>
            </w:tcMar>
          </w:tcPr>
          <w:p w:rsidR="004251CE" w:rsidRPr="00E40836" w:rsidRDefault="004251CE" w:rsidP="002047E2">
            <w:pPr>
              <w:spacing w:before="40" w:after="40" w:line="240" w:lineRule="auto"/>
              <w:rPr>
                <w:rFonts w:cs="Arial"/>
                <w:b/>
                <w:bCs/>
                <w:szCs w:val="20"/>
                <w:lang w:val="fr-FR"/>
              </w:rPr>
            </w:pPr>
            <w:r w:rsidRPr="00E40836">
              <w:rPr>
                <w:rFonts w:cs="Arial"/>
                <w:szCs w:val="20"/>
                <w:lang w:val="fr-FR"/>
              </w:rPr>
              <w:t>Si votre réponse à 1.1.1 est ‘oui’, précisez les titres et dispositions de cette législation, les sanctions (administratives, civiles ou pénales) et les moyens d’application de la législation. Si votre réponse à 1.1.1 est ‘non’, expliquez les raisons pour lesquelles vous n’avez pas adopté de législation de ce type.</w:t>
            </w:r>
          </w:p>
        </w:tc>
      </w:tr>
      <w:tr w:rsidR="004251CE" w:rsidRPr="005F179E" w:rsidTr="006E4F82">
        <w:tc>
          <w:tcPr>
            <w:tcW w:w="1418" w:type="dxa"/>
            <w:tcMar>
              <w:top w:w="40" w:type="dxa"/>
              <w:bottom w:w="40" w:type="dxa"/>
            </w:tcMar>
          </w:tcPr>
          <w:p w:rsidR="004251CE" w:rsidRPr="00E40836" w:rsidRDefault="004251CE" w:rsidP="00391645">
            <w:pPr>
              <w:spacing w:before="40" w:after="40"/>
              <w:jc w:val="center"/>
              <w:rPr>
                <w:rFonts w:cs="Arial"/>
                <w:szCs w:val="20"/>
                <w:lang w:val="fr-FR"/>
              </w:rPr>
            </w:pPr>
            <w:r w:rsidRPr="00E40836">
              <w:rPr>
                <w:rFonts w:cs="Arial"/>
                <w:szCs w:val="20"/>
                <w:lang w:val="fr-FR"/>
              </w:rPr>
              <w:t>1.1.3</w:t>
            </w:r>
          </w:p>
        </w:tc>
        <w:tc>
          <w:tcPr>
            <w:tcW w:w="12531" w:type="dxa"/>
            <w:tcMar>
              <w:top w:w="40" w:type="dxa"/>
              <w:bottom w:w="40" w:type="dxa"/>
            </w:tcMar>
          </w:tcPr>
          <w:p w:rsidR="004251CE" w:rsidRPr="00E40836" w:rsidRDefault="004251CE" w:rsidP="00E40836">
            <w:pPr>
              <w:keepNext/>
              <w:keepLines/>
              <w:spacing w:before="40" w:after="40" w:line="240" w:lineRule="auto"/>
              <w:rPr>
                <w:rFonts w:cs="Arial"/>
                <w:szCs w:val="20"/>
                <w:lang w:val="fr-FR"/>
              </w:rPr>
            </w:pPr>
            <w:r w:rsidRPr="00E40836">
              <w:rPr>
                <w:rFonts w:cs="Arial"/>
                <w:szCs w:val="20"/>
                <w:lang w:val="fr-FR"/>
              </w:rPr>
              <w:t xml:space="preserve">Quelles sont les sanctions minimales et maximales imposées conformément à votre législation nationale lorsqu’une personne est </w:t>
            </w:r>
            <w:r w:rsidR="00E40836" w:rsidRPr="00E40836">
              <w:rPr>
                <w:rFonts w:cs="Arial"/>
                <w:szCs w:val="20"/>
                <w:lang w:val="fr-FR"/>
              </w:rPr>
              <w:t>condamnée pour</w:t>
            </w:r>
            <w:r w:rsidRPr="00E40836">
              <w:rPr>
                <w:rFonts w:cs="Arial"/>
                <w:szCs w:val="20"/>
                <w:lang w:val="fr-FR"/>
              </w:rPr>
              <w:t xml:space="preserve"> commerce illégal ou possession illégale de spécimens d’espèces de grands félins d’Asie? </w:t>
            </w:r>
          </w:p>
        </w:tc>
      </w:tr>
      <w:tr w:rsidR="004251CE" w:rsidRPr="005F179E" w:rsidTr="006E4F82">
        <w:tc>
          <w:tcPr>
            <w:tcW w:w="1418" w:type="dxa"/>
            <w:tcMar>
              <w:top w:w="40" w:type="dxa"/>
              <w:bottom w:w="40" w:type="dxa"/>
            </w:tcMar>
          </w:tcPr>
          <w:p w:rsidR="004251CE" w:rsidRPr="00E40836" w:rsidRDefault="004251CE" w:rsidP="00391645">
            <w:pPr>
              <w:spacing w:before="40" w:after="40"/>
              <w:jc w:val="center"/>
              <w:rPr>
                <w:rFonts w:cs="Arial"/>
                <w:szCs w:val="20"/>
                <w:lang w:val="fr-FR"/>
              </w:rPr>
            </w:pPr>
            <w:r w:rsidRPr="00E40836">
              <w:rPr>
                <w:rFonts w:cs="Arial"/>
                <w:szCs w:val="20"/>
                <w:lang w:val="fr-FR"/>
              </w:rPr>
              <w:lastRenderedPageBreak/>
              <w:t>1.1.4</w:t>
            </w:r>
          </w:p>
        </w:tc>
        <w:tc>
          <w:tcPr>
            <w:tcW w:w="12531" w:type="dxa"/>
            <w:tcMar>
              <w:top w:w="40" w:type="dxa"/>
              <w:bottom w:w="40" w:type="dxa"/>
            </w:tcMar>
          </w:tcPr>
          <w:p w:rsidR="004251CE" w:rsidRPr="00E40836" w:rsidRDefault="004251CE" w:rsidP="00E40836">
            <w:pPr>
              <w:spacing w:before="40" w:after="40" w:line="240" w:lineRule="auto"/>
              <w:rPr>
                <w:rFonts w:cs="Arial"/>
                <w:szCs w:val="20"/>
                <w:lang w:val="fr-FR"/>
              </w:rPr>
            </w:pPr>
            <w:r w:rsidRPr="00E40836">
              <w:rPr>
                <w:rFonts w:cs="Arial"/>
                <w:szCs w:val="20"/>
                <w:lang w:val="fr-FR"/>
              </w:rPr>
              <w:t xml:space="preserve">Votre législation nationale définit-elle clairement les responsabilités administratives des divers services gouvernementaux </w:t>
            </w:r>
            <w:r w:rsidR="00E40836" w:rsidRPr="00E40836">
              <w:rPr>
                <w:rFonts w:cs="Arial"/>
                <w:szCs w:val="20"/>
                <w:lang w:val="fr-FR"/>
              </w:rPr>
              <w:t>chargés</w:t>
            </w:r>
            <w:r w:rsidRPr="00E40836">
              <w:rPr>
                <w:rFonts w:cs="Arial"/>
                <w:szCs w:val="20"/>
                <w:lang w:val="fr-FR"/>
              </w:rPr>
              <w:t xml:space="preserve"> de réglement</w:t>
            </w:r>
            <w:r w:rsidR="00E40836" w:rsidRPr="00E40836">
              <w:rPr>
                <w:rFonts w:cs="Arial"/>
                <w:szCs w:val="20"/>
                <w:lang w:val="fr-FR"/>
              </w:rPr>
              <w:t>er le</w:t>
            </w:r>
            <w:r w:rsidRPr="00E40836">
              <w:rPr>
                <w:rFonts w:cs="Arial"/>
                <w:szCs w:val="20"/>
                <w:lang w:val="fr-FR"/>
              </w:rPr>
              <w:t xml:space="preserve"> commerce des espèces sauvages à l’intérieur et à l’extérieur des aires protégées et </w:t>
            </w:r>
            <w:r w:rsidR="00E40836" w:rsidRPr="00E40836">
              <w:rPr>
                <w:rFonts w:cs="Arial"/>
                <w:szCs w:val="20"/>
                <w:lang w:val="fr-FR"/>
              </w:rPr>
              <w:t>sur</w:t>
            </w:r>
            <w:r w:rsidRPr="00E40836">
              <w:rPr>
                <w:rFonts w:cs="Arial"/>
                <w:szCs w:val="20"/>
                <w:lang w:val="fr-FR"/>
              </w:rPr>
              <w:t xml:space="preserve"> les </w:t>
            </w:r>
            <w:r w:rsidR="00E40836" w:rsidRPr="00E40836">
              <w:rPr>
                <w:rFonts w:cs="Arial"/>
                <w:szCs w:val="20"/>
                <w:lang w:val="fr-FR"/>
              </w:rPr>
              <w:t>points de vente</w:t>
            </w:r>
            <w:r w:rsidRPr="00E40836">
              <w:rPr>
                <w:rFonts w:cs="Arial"/>
                <w:szCs w:val="20"/>
                <w:lang w:val="fr-FR"/>
              </w:rPr>
              <w:t xml:space="preserve"> de parties et de produits tels que les marchés et les magasins spécialisés en espèces sauvages, etc.? Si votre réponse est ‘oui’, expliquez la répartition des responsabilités.</w:t>
            </w:r>
          </w:p>
        </w:tc>
      </w:tr>
      <w:tr w:rsidR="004251CE" w:rsidRPr="005F179E" w:rsidTr="006E4F82">
        <w:tc>
          <w:tcPr>
            <w:tcW w:w="1418" w:type="dxa"/>
            <w:tcMar>
              <w:top w:w="40" w:type="dxa"/>
              <w:bottom w:w="40" w:type="dxa"/>
            </w:tcMar>
          </w:tcPr>
          <w:p w:rsidR="004251CE" w:rsidRPr="00E40836" w:rsidRDefault="004251CE" w:rsidP="00396EBC">
            <w:pPr>
              <w:keepNext/>
              <w:spacing w:before="40" w:after="40"/>
              <w:jc w:val="center"/>
              <w:rPr>
                <w:rFonts w:cs="Arial"/>
                <w:szCs w:val="20"/>
                <w:lang w:val="fr-FR"/>
              </w:rPr>
            </w:pPr>
            <w:r w:rsidRPr="00E40836">
              <w:rPr>
                <w:rFonts w:cs="Arial"/>
                <w:color w:val="000000"/>
                <w:szCs w:val="20"/>
                <w:lang w:val="fr-FR"/>
              </w:rPr>
              <w:t>1.1.5.</w:t>
            </w:r>
          </w:p>
        </w:tc>
        <w:tc>
          <w:tcPr>
            <w:tcW w:w="12531" w:type="dxa"/>
            <w:tcMar>
              <w:top w:w="40" w:type="dxa"/>
              <w:bottom w:w="40" w:type="dxa"/>
            </w:tcMar>
          </w:tcPr>
          <w:p w:rsidR="004251CE" w:rsidRPr="00E40836" w:rsidRDefault="004251CE" w:rsidP="006F70F3">
            <w:pPr>
              <w:keepNext/>
              <w:spacing w:before="40" w:after="40" w:line="240" w:lineRule="auto"/>
              <w:rPr>
                <w:rFonts w:cs="Arial"/>
                <w:szCs w:val="20"/>
                <w:lang w:val="fr-FR"/>
              </w:rPr>
            </w:pPr>
            <w:r w:rsidRPr="00E40836">
              <w:rPr>
                <w:rFonts w:cs="Arial"/>
                <w:color w:val="000000"/>
                <w:szCs w:val="20"/>
                <w:lang w:val="fr-FR"/>
              </w:rPr>
              <w:t>Votre pays a-t-il pris volontairement des mesures d’interdiction du commerce intérieur des parties et produits de grands félins d’Asie? Si ‘oui’, décrivez ces mesures et la manière dont elles sont appliquées.</w:t>
            </w:r>
          </w:p>
        </w:tc>
      </w:tr>
      <w:tr w:rsidR="004251CE" w:rsidRPr="005F179E" w:rsidTr="006E4F82">
        <w:tc>
          <w:tcPr>
            <w:tcW w:w="1418" w:type="dxa"/>
            <w:shd w:val="pct15" w:color="auto" w:fill="auto"/>
            <w:tcMar>
              <w:top w:w="40" w:type="dxa"/>
              <w:bottom w:w="40" w:type="dxa"/>
            </w:tcMar>
          </w:tcPr>
          <w:p w:rsidR="004251CE" w:rsidRPr="00E40836" w:rsidRDefault="004251CE" w:rsidP="00396EBC">
            <w:pPr>
              <w:pStyle w:val="ListParagraph"/>
              <w:keepNext/>
              <w:spacing w:before="40" w:after="40" w:line="240" w:lineRule="auto"/>
              <w:ind w:left="0"/>
              <w:jc w:val="center"/>
              <w:rPr>
                <w:rFonts w:cs="Arial"/>
                <w:b/>
                <w:bCs/>
                <w:szCs w:val="20"/>
                <w:lang w:val="fr-FR"/>
              </w:rPr>
            </w:pPr>
            <w:r w:rsidRPr="00E40836">
              <w:rPr>
                <w:rFonts w:cs="Arial"/>
                <w:b/>
                <w:bCs/>
                <w:szCs w:val="20"/>
                <w:lang w:val="fr-FR"/>
              </w:rPr>
              <w:t>2</w:t>
            </w:r>
          </w:p>
        </w:tc>
        <w:tc>
          <w:tcPr>
            <w:tcW w:w="12531" w:type="dxa"/>
            <w:shd w:val="pct15" w:color="auto" w:fill="auto"/>
            <w:tcMar>
              <w:top w:w="40" w:type="dxa"/>
              <w:bottom w:w="40" w:type="dxa"/>
            </w:tcMar>
          </w:tcPr>
          <w:p w:rsidR="004251CE" w:rsidRPr="00E40836" w:rsidRDefault="004251CE" w:rsidP="00396EBC">
            <w:pPr>
              <w:keepNext/>
              <w:spacing w:before="40" w:after="40" w:line="240" w:lineRule="auto"/>
              <w:contextualSpacing/>
              <w:jc w:val="center"/>
              <w:rPr>
                <w:rFonts w:cs="Arial"/>
                <w:b/>
                <w:szCs w:val="20"/>
                <w:lang w:val="fr-FR"/>
              </w:rPr>
            </w:pPr>
            <w:r w:rsidRPr="00E40836">
              <w:rPr>
                <w:rFonts w:cs="Arial"/>
                <w:b/>
                <w:szCs w:val="20"/>
                <w:lang w:val="fr-FR"/>
              </w:rPr>
              <w:t>LUTTE CONTRE LA FRAUDE AU PLAN NATIONAL</w:t>
            </w:r>
          </w:p>
        </w:tc>
      </w:tr>
      <w:tr w:rsidR="004251CE" w:rsidRPr="005F179E" w:rsidTr="006E4F82">
        <w:tc>
          <w:tcPr>
            <w:tcW w:w="1418" w:type="dxa"/>
            <w:tcMar>
              <w:top w:w="40" w:type="dxa"/>
              <w:bottom w:w="40" w:type="dxa"/>
            </w:tcMar>
          </w:tcPr>
          <w:p w:rsidR="004251CE" w:rsidRPr="00E40836" w:rsidRDefault="004251CE" w:rsidP="00396EBC">
            <w:pPr>
              <w:keepNext/>
              <w:spacing w:before="40" w:after="40" w:line="240" w:lineRule="auto"/>
              <w:jc w:val="center"/>
              <w:rPr>
                <w:rFonts w:cs="Arial"/>
                <w:b/>
                <w:bCs/>
                <w:szCs w:val="20"/>
                <w:lang w:val="fr-FR"/>
              </w:rPr>
            </w:pPr>
            <w:r w:rsidRPr="00E40836">
              <w:rPr>
                <w:rFonts w:cs="Arial"/>
                <w:b/>
                <w:bCs/>
                <w:szCs w:val="20"/>
                <w:lang w:val="fr-FR"/>
              </w:rPr>
              <w:t>2.1</w:t>
            </w:r>
          </w:p>
        </w:tc>
        <w:tc>
          <w:tcPr>
            <w:tcW w:w="12531" w:type="dxa"/>
            <w:tcMar>
              <w:top w:w="40" w:type="dxa"/>
              <w:bottom w:w="40" w:type="dxa"/>
            </w:tcMar>
          </w:tcPr>
          <w:p w:rsidR="004251CE" w:rsidRPr="00E40836" w:rsidRDefault="004251CE" w:rsidP="00396EBC">
            <w:pPr>
              <w:keepNext/>
              <w:spacing w:before="40" w:after="40" w:line="240" w:lineRule="auto"/>
              <w:contextualSpacing/>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premier RECOMMANDE, paragraphe a)</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2.1.1</w:t>
            </w:r>
          </w:p>
        </w:tc>
        <w:tc>
          <w:tcPr>
            <w:tcW w:w="12531" w:type="dxa"/>
            <w:tcMar>
              <w:top w:w="40" w:type="dxa"/>
              <w:bottom w:w="40" w:type="dxa"/>
            </w:tcMar>
          </w:tcPr>
          <w:p w:rsidR="004251CE" w:rsidRPr="00E40836" w:rsidRDefault="004251CE" w:rsidP="00396EBC">
            <w:pPr>
              <w:spacing w:before="40" w:after="40" w:line="240" w:lineRule="auto"/>
              <w:rPr>
                <w:rFonts w:cs="Arial"/>
                <w:b/>
                <w:bCs/>
                <w:szCs w:val="20"/>
                <w:lang w:val="fr-FR"/>
              </w:rPr>
            </w:pPr>
            <w:r w:rsidRPr="00E40836">
              <w:rPr>
                <w:rFonts w:cs="Arial"/>
                <w:szCs w:val="20"/>
                <w:lang w:val="fr-FR"/>
              </w:rPr>
              <w:t>Quels services de lutte contre la fraude de votre pays sont responsables de la détection, de la prévention et des enquêtes concernant les délits qui impliquent des espèces de grands félins d’Asie?</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2.1.2</w:t>
            </w:r>
          </w:p>
        </w:tc>
        <w:tc>
          <w:tcPr>
            <w:tcW w:w="12531" w:type="dxa"/>
            <w:tcMar>
              <w:top w:w="40" w:type="dxa"/>
              <w:bottom w:w="40" w:type="dxa"/>
            </w:tcMar>
          </w:tcPr>
          <w:p w:rsidR="004251CE" w:rsidRPr="00E40836" w:rsidRDefault="004251CE" w:rsidP="0078077B">
            <w:pPr>
              <w:spacing w:before="40" w:after="40" w:line="240" w:lineRule="auto"/>
              <w:rPr>
                <w:rFonts w:cs="Arial"/>
                <w:b/>
                <w:bCs/>
                <w:szCs w:val="20"/>
                <w:lang w:val="fr-FR"/>
              </w:rPr>
            </w:pPr>
            <w:r w:rsidRPr="00E40836">
              <w:rPr>
                <w:rFonts w:cs="Arial"/>
                <w:szCs w:val="20"/>
                <w:lang w:val="fr-FR"/>
              </w:rPr>
              <w:t xml:space="preserve">Des équipes </w:t>
            </w:r>
            <w:proofErr w:type="spellStart"/>
            <w:r w:rsidRPr="00E40836">
              <w:rPr>
                <w:rFonts w:cs="Arial"/>
                <w:szCs w:val="20"/>
                <w:lang w:val="fr-FR"/>
              </w:rPr>
              <w:t>antibraconnage</w:t>
            </w:r>
            <w:proofErr w:type="spellEnd"/>
            <w:r w:rsidRPr="00E40836">
              <w:rPr>
                <w:rFonts w:cs="Arial"/>
                <w:szCs w:val="20"/>
                <w:lang w:val="fr-FR"/>
              </w:rPr>
              <w:t xml:space="preserve"> ou des unités de lutte contre la fraude ont-elles été établies dans votre pays pour combattre la criminalité liée aux espèces sauvages?</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2.1.3</w:t>
            </w:r>
          </w:p>
        </w:tc>
        <w:tc>
          <w:tcPr>
            <w:tcW w:w="12531" w:type="dxa"/>
            <w:tcMar>
              <w:top w:w="40" w:type="dxa"/>
              <w:bottom w:w="40" w:type="dxa"/>
            </w:tcMar>
          </w:tcPr>
          <w:p w:rsidR="004251CE" w:rsidRPr="00E40836" w:rsidRDefault="004251CE" w:rsidP="00E40836">
            <w:pPr>
              <w:spacing w:before="40" w:after="40" w:line="240" w:lineRule="auto"/>
              <w:rPr>
                <w:rFonts w:cs="Arial"/>
                <w:b/>
                <w:bCs/>
                <w:szCs w:val="20"/>
                <w:lang w:val="fr-FR"/>
              </w:rPr>
            </w:pPr>
            <w:r w:rsidRPr="00E40836">
              <w:rPr>
                <w:rFonts w:cs="Arial"/>
                <w:szCs w:val="20"/>
                <w:lang w:val="fr-FR"/>
              </w:rPr>
              <w:t xml:space="preserve">Si votre réponse à 2.1.2 est ‘oui’, veuillez indiquer le nombre de </w:t>
            </w:r>
            <w:r w:rsidR="00E40836" w:rsidRPr="00E40836">
              <w:rPr>
                <w:rFonts w:cs="Arial"/>
                <w:szCs w:val="20"/>
                <w:lang w:val="fr-FR"/>
              </w:rPr>
              <w:t>personnes</w:t>
            </w:r>
            <w:r w:rsidRPr="00E40836">
              <w:rPr>
                <w:rFonts w:cs="Arial"/>
                <w:szCs w:val="20"/>
                <w:lang w:val="fr-FR"/>
              </w:rPr>
              <w:t xml:space="preserve"> assigné</w:t>
            </w:r>
            <w:r w:rsidR="00E40836" w:rsidRPr="00E40836">
              <w:rPr>
                <w:rFonts w:cs="Arial"/>
                <w:szCs w:val="20"/>
                <w:lang w:val="fr-FR"/>
              </w:rPr>
              <w:t>e</w:t>
            </w:r>
            <w:r w:rsidRPr="00E40836">
              <w:rPr>
                <w:rFonts w:cs="Arial"/>
                <w:szCs w:val="20"/>
                <w:lang w:val="fr-FR"/>
              </w:rPr>
              <w:t xml:space="preserve">s aux équipes </w:t>
            </w:r>
            <w:proofErr w:type="spellStart"/>
            <w:r w:rsidRPr="00E40836">
              <w:rPr>
                <w:rFonts w:cs="Arial"/>
                <w:szCs w:val="20"/>
                <w:lang w:val="fr-FR"/>
              </w:rPr>
              <w:t>antibraconnage</w:t>
            </w:r>
            <w:proofErr w:type="spellEnd"/>
            <w:r w:rsidRPr="00E40836">
              <w:rPr>
                <w:rFonts w:cs="Arial"/>
                <w:szCs w:val="20"/>
                <w:lang w:val="fr-FR"/>
              </w:rPr>
              <w:t xml:space="preserve"> ou aux unités de lutte contre la fraude.</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2.1.4</w:t>
            </w:r>
          </w:p>
        </w:tc>
        <w:tc>
          <w:tcPr>
            <w:tcW w:w="12531" w:type="dxa"/>
            <w:tcMar>
              <w:top w:w="40" w:type="dxa"/>
              <w:bottom w:w="40" w:type="dxa"/>
            </w:tcMar>
          </w:tcPr>
          <w:p w:rsidR="004251CE" w:rsidRPr="00E40836" w:rsidRDefault="004251CE" w:rsidP="00E40836">
            <w:pPr>
              <w:spacing w:before="40" w:after="40" w:line="240" w:lineRule="auto"/>
              <w:rPr>
                <w:rFonts w:cs="Arial"/>
                <w:b/>
                <w:bCs/>
                <w:szCs w:val="20"/>
                <w:lang w:val="fr-FR"/>
              </w:rPr>
            </w:pPr>
            <w:r w:rsidRPr="00E40836">
              <w:rPr>
                <w:rFonts w:cs="Arial"/>
                <w:szCs w:val="20"/>
                <w:lang w:val="fr-FR"/>
              </w:rPr>
              <w:t xml:space="preserve">Si votre réponse à 2.1.2 est ‘oui’, veuillez indiquer si ces unités ont suffisamment de ressources pour </w:t>
            </w:r>
            <w:r w:rsidR="00E40836" w:rsidRPr="00E40836">
              <w:rPr>
                <w:rFonts w:cs="Arial"/>
                <w:szCs w:val="20"/>
                <w:lang w:val="fr-FR"/>
              </w:rPr>
              <w:t>remplir</w:t>
            </w:r>
            <w:r w:rsidRPr="00E40836">
              <w:rPr>
                <w:rFonts w:cs="Arial"/>
                <w:szCs w:val="20"/>
                <w:lang w:val="fr-FR"/>
              </w:rPr>
              <w:t xml:space="preserve"> leur devoir. Si ce n’est pas le cas, indiquez quels sont leurs besoins.</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2.1.5</w:t>
            </w:r>
          </w:p>
        </w:tc>
        <w:tc>
          <w:tcPr>
            <w:tcW w:w="12531" w:type="dxa"/>
            <w:tcMar>
              <w:top w:w="40" w:type="dxa"/>
              <w:bottom w:w="40" w:type="dxa"/>
            </w:tcMar>
          </w:tcPr>
          <w:p w:rsidR="004251CE" w:rsidRPr="00E40836" w:rsidRDefault="004251CE" w:rsidP="00E40836">
            <w:pPr>
              <w:spacing w:before="40" w:after="40" w:line="240" w:lineRule="auto"/>
              <w:rPr>
                <w:rFonts w:cs="Arial"/>
                <w:b/>
                <w:bCs/>
                <w:szCs w:val="20"/>
                <w:lang w:val="fr-FR"/>
              </w:rPr>
            </w:pPr>
            <w:r w:rsidRPr="00E40836">
              <w:rPr>
                <w:rFonts w:cs="Arial"/>
                <w:szCs w:val="20"/>
                <w:lang w:val="fr-FR"/>
              </w:rPr>
              <w:t xml:space="preserve">Si votre réponse à 2.1.2 est ‘oui’, indiquez dans quelle mesure ces équipes </w:t>
            </w:r>
            <w:proofErr w:type="spellStart"/>
            <w:r w:rsidRPr="00E40836">
              <w:rPr>
                <w:rFonts w:cs="Arial"/>
                <w:szCs w:val="20"/>
                <w:lang w:val="fr-FR"/>
              </w:rPr>
              <w:t>antibraconnage</w:t>
            </w:r>
            <w:proofErr w:type="spellEnd"/>
            <w:r w:rsidRPr="00E40836">
              <w:rPr>
                <w:rFonts w:cs="Arial"/>
                <w:szCs w:val="20"/>
                <w:lang w:val="fr-FR"/>
              </w:rPr>
              <w:t xml:space="preserve"> et unités de lutte contre la fraude participent à des activités en vue de </w:t>
            </w:r>
            <w:r w:rsidR="00E40836" w:rsidRPr="00E40836">
              <w:rPr>
                <w:rFonts w:cs="Arial"/>
                <w:szCs w:val="20"/>
                <w:lang w:val="fr-FR"/>
              </w:rPr>
              <w:t>contrecarrer</w:t>
            </w:r>
            <w:r w:rsidRPr="00E40836">
              <w:rPr>
                <w:rFonts w:cs="Arial"/>
                <w:szCs w:val="20"/>
                <w:lang w:val="fr-FR"/>
              </w:rPr>
              <w:t xml:space="preserve"> l’abattage illégal et le commerce de spécimens de grands félins d’Asie.</w:t>
            </w:r>
          </w:p>
        </w:tc>
      </w:tr>
      <w:tr w:rsidR="004251CE" w:rsidRPr="005F179E" w:rsidTr="006E4F82">
        <w:tc>
          <w:tcPr>
            <w:tcW w:w="1418" w:type="dxa"/>
            <w:tcMar>
              <w:top w:w="40" w:type="dxa"/>
              <w:bottom w:w="40" w:type="dxa"/>
            </w:tcMar>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2.1.6</w:t>
            </w:r>
          </w:p>
        </w:tc>
        <w:tc>
          <w:tcPr>
            <w:tcW w:w="12531" w:type="dxa"/>
            <w:tcMar>
              <w:top w:w="40" w:type="dxa"/>
              <w:bottom w:w="40" w:type="dxa"/>
            </w:tcMar>
          </w:tcPr>
          <w:p w:rsidR="004251CE" w:rsidRPr="00E40836" w:rsidRDefault="004251CE" w:rsidP="00E40836">
            <w:pPr>
              <w:spacing w:before="40" w:after="40" w:line="240" w:lineRule="auto"/>
              <w:rPr>
                <w:rFonts w:cs="Arial"/>
                <w:b/>
                <w:bCs/>
                <w:szCs w:val="20"/>
                <w:lang w:val="fr-FR"/>
              </w:rPr>
            </w:pPr>
            <w:r w:rsidRPr="00E40836">
              <w:rPr>
                <w:rFonts w:cs="Arial"/>
                <w:szCs w:val="20"/>
                <w:lang w:val="fr-FR"/>
              </w:rPr>
              <w:t>Vos agences nationales de lutte contre la fraude ont-elles besoin d’</w:t>
            </w:r>
            <w:r w:rsidR="00E40836" w:rsidRPr="00E40836">
              <w:rPr>
                <w:rFonts w:cs="Arial"/>
                <w:szCs w:val="20"/>
                <w:lang w:val="fr-FR"/>
              </w:rPr>
              <w:t xml:space="preserve">une </w:t>
            </w:r>
            <w:r w:rsidRPr="00E40836">
              <w:rPr>
                <w:rFonts w:cs="Arial"/>
                <w:szCs w:val="20"/>
                <w:lang w:val="fr-FR"/>
              </w:rPr>
              <w:t xml:space="preserve">autorisation spéciale pour coopérer les unes avec les autres, par exemple, pour échanger des renseignements? Si votre réponse est ‘oui‘, veuillez expliquer si cette obligation est utile ou </w:t>
            </w:r>
            <w:r w:rsidR="00E40836" w:rsidRPr="00E40836">
              <w:rPr>
                <w:rFonts w:cs="Arial"/>
                <w:szCs w:val="20"/>
                <w:lang w:val="fr-FR"/>
              </w:rPr>
              <w:t>entrave l’efficacité de</w:t>
            </w:r>
            <w:r w:rsidRPr="00E40836">
              <w:rPr>
                <w:rFonts w:cs="Arial"/>
                <w:szCs w:val="20"/>
                <w:lang w:val="fr-FR"/>
              </w:rPr>
              <w:t xml:space="preserve"> la coopération?</w:t>
            </w:r>
          </w:p>
        </w:tc>
      </w:tr>
      <w:tr w:rsidR="004251CE" w:rsidRPr="005F179E" w:rsidTr="006E4F82">
        <w:tc>
          <w:tcPr>
            <w:tcW w:w="1418" w:type="dxa"/>
          </w:tcPr>
          <w:p w:rsidR="004251CE" w:rsidRPr="00E40836" w:rsidRDefault="004251CE" w:rsidP="00396EBC">
            <w:pPr>
              <w:spacing w:before="40" w:after="40" w:line="240" w:lineRule="auto"/>
              <w:jc w:val="center"/>
              <w:rPr>
                <w:rFonts w:cs="Arial"/>
                <w:szCs w:val="20"/>
                <w:lang w:val="fr-FR"/>
              </w:rPr>
            </w:pPr>
            <w:r w:rsidRPr="00E40836">
              <w:rPr>
                <w:rFonts w:cs="Arial"/>
                <w:szCs w:val="20"/>
                <w:lang w:val="fr-FR"/>
              </w:rPr>
              <w:t>2.1.7</w:t>
            </w:r>
          </w:p>
        </w:tc>
        <w:tc>
          <w:tcPr>
            <w:tcW w:w="12531" w:type="dxa"/>
          </w:tcPr>
          <w:p w:rsidR="004251CE" w:rsidRPr="00E40836" w:rsidRDefault="004251CE" w:rsidP="00E40836">
            <w:pPr>
              <w:spacing w:beforeLines="40" w:before="96" w:afterLines="40" w:after="96" w:line="240" w:lineRule="auto"/>
              <w:rPr>
                <w:rFonts w:cs="Arial"/>
                <w:b/>
                <w:bCs/>
                <w:szCs w:val="20"/>
                <w:lang w:val="fr-FR"/>
              </w:rPr>
            </w:pPr>
            <w:r w:rsidRPr="00E40836">
              <w:rPr>
                <w:rFonts w:cs="Arial"/>
                <w:szCs w:val="20"/>
                <w:lang w:val="fr-FR"/>
              </w:rPr>
              <w:t>Existe-t-il</w:t>
            </w:r>
            <w:r w:rsidR="00E40836" w:rsidRPr="00E40836">
              <w:rPr>
                <w:rFonts w:cs="Arial"/>
                <w:szCs w:val="20"/>
                <w:lang w:val="fr-FR"/>
              </w:rPr>
              <w:t>, au niveau national,</w:t>
            </w:r>
            <w:r w:rsidRPr="00E40836">
              <w:rPr>
                <w:rFonts w:cs="Arial"/>
                <w:szCs w:val="20"/>
                <w:lang w:val="fr-FR"/>
              </w:rPr>
              <w:t xml:space="preserve"> une structure officielle de coopération </w:t>
            </w:r>
            <w:proofErr w:type="spellStart"/>
            <w:r w:rsidRPr="00E40836">
              <w:rPr>
                <w:rFonts w:cs="Arial"/>
                <w:szCs w:val="20"/>
                <w:lang w:val="fr-FR"/>
              </w:rPr>
              <w:t>interagences</w:t>
            </w:r>
            <w:proofErr w:type="spellEnd"/>
            <w:r w:rsidRPr="00E40836">
              <w:rPr>
                <w:rFonts w:cs="Arial"/>
                <w:szCs w:val="20"/>
                <w:lang w:val="fr-FR"/>
              </w:rPr>
              <w:t xml:space="preserve"> qui rassemble les autorités chargées de l’application des lois et les services </w:t>
            </w:r>
            <w:r w:rsidR="00E40836" w:rsidRPr="00E40836">
              <w:rPr>
                <w:rFonts w:cs="Arial"/>
                <w:szCs w:val="20"/>
                <w:lang w:val="fr-FR"/>
              </w:rPr>
              <w:t>compétents</w:t>
            </w:r>
            <w:r w:rsidRPr="00E40836">
              <w:rPr>
                <w:rFonts w:cs="Arial"/>
                <w:szCs w:val="20"/>
                <w:lang w:val="fr-FR"/>
              </w:rPr>
              <w:t xml:space="preserve"> tels que la police, les douanes, les agences de protection de l’environnement, les services fiscaux et les autorités judiciaires afin de lutter contre la criminalité liée aux espèces sauvages et de promouvoir le partage des informations et des renseignements? Si votre réponse est ‘oui‘, veuillez décrire comment fonctionne cette structure.</w:t>
            </w:r>
          </w:p>
        </w:tc>
      </w:tr>
      <w:tr w:rsidR="004251CE" w:rsidRPr="005F179E" w:rsidTr="006E4F82">
        <w:tc>
          <w:tcPr>
            <w:tcW w:w="1418" w:type="dxa"/>
            <w:tcMar>
              <w:top w:w="40" w:type="dxa"/>
              <w:bottom w:w="40" w:type="dxa"/>
            </w:tcMar>
          </w:tcPr>
          <w:p w:rsidR="004251CE" w:rsidRPr="00E40836" w:rsidRDefault="004251CE" w:rsidP="00052237">
            <w:pPr>
              <w:spacing w:before="40" w:after="40" w:line="240" w:lineRule="auto"/>
              <w:jc w:val="center"/>
              <w:rPr>
                <w:rFonts w:cs="Arial"/>
                <w:szCs w:val="20"/>
                <w:lang w:val="fr-FR"/>
              </w:rPr>
            </w:pPr>
            <w:r w:rsidRPr="00E40836">
              <w:rPr>
                <w:rFonts w:cs="Arial"/>
                <w:szCs w:val="20"/>
                <w:lang w:val="fr-FR"/>
              </w:rPr>
              <w:t>2.1.8</w:t>
            </w:r>
          </w:p>
        </w:tc>
        <w:tc>
          <w:tcPr>
            <w:tcW w:w="12531" w:type="dxa"/>
            <w:tcMar>
              <w:top w:w="40" w:type="dxa"/>
              <w:bottom w:w="40" w:type="dxa"/>
            </w:tcMar>
          </w:tcPr>
          <w:p w:rsidR="004251CE" w:rsidRPr="00E40836" w:rsidRDefault="004251CE" w:rsidP="006F70F3">
            <w:pPr>
              <w:spacing w:before="40" w:after="40" w:line="240" w:lineRule="auto"/>
              <w:rPr>
                <w:rFonts w:cs="Arial"/>
                <w:szCs w:val="20"/>
                <w:lang w:val="fr-FR"/>
              </w:rPr>
            </w:pPr>
            <w:r w:rsidRPr="00E40836">
              <w:rPr>
                <w:rFonts w:cs="Arial"/>
                <w:szCs w:val="20"/>
                <w:lang w:val="fr-FR"/>
              </w:rPr>
              <w:t xml:space="preserve">Des enquêtes conjointes auxquelles participent différentes agences de lutte contre la fraude de votre pays ont-elles été menées dans le cadre du commerce illégal des grands félins d’Asie? Si votre réponse est ‘oui’, résumez les enquêtes et leurs résultats (à l’exclusion des informations sensibles). Ajoutez des informations sur les meilleures pratiques identifiées, le cas échéant.  </w:t>
            </w:r>
          </w:p>
        </w:tc>
      </w:tr>
      <w:tr w:rsidR="004251CE" w:rsidRPr="005F179E" w:rsidTr="006E4F82">
        <w:tc>
          <w:tcPr>
            <w:tcW w:w="1418" w:type="dxa"/>
            <w:tcMar>
              <w:top w:w="40" w:type="dxa"/>
              <w:bottom w:w="40" w:type="dxa"/>
            </w:tcMar>
          </w:tcPr>
          <w:p w:rsidR="004251CE" w:rsidRPr="00E40836" w:rsidRDefault="004251CE" w:rsidP="00052237">
            <w:pPr>
              <w:keepNext/>
              <w:spacing w:before="40" w:after="40" w:line="240" w:lineRule="auto"/>
              <w:jc w:val="center"/>
              <w:rPr>
                <w:rFonts w:cs="Arial"/>
                <w:b/>
                <w:bCs/>
                <w:szCs w:val="20"/>
                <w:lang w:val="fr-FR"/>
              </w:rPr>
            </w:pPr>
            <w:r w:rsidRPr="00E40836">
              <w:rPr>
                <w:rFonts w:cs="Arial"/>
                <w:b/>
                <w:bCs/>
                <w:szCs w:val="20"/>
                <w:lang w:val="fr-FR"/>
              </w:rPr>
              <w:lastRenderedPageBreak/>
              <w:t>2.2</w:t>
            </w:r>
          </w:p>
        </w:tc>
        <w:tc>
          <w:tcPr>
            <w:tcW w:w="12531" w:type="dxa"/>
            <w:tcMar>
              <w:top w:w="40" w:type="dxa"/>
              <w:bottom w:w="40" w:type="dxa"/>
            </w:tcMar>
          </w:tcPr>
          <w:p w:rsidR="004251CE" w:rsidRPr="00E40836" w:rsidRDefault="004251CE" w:rsidP="00052237">
            <w:pPr>
              <w:keepNext/>
              <w:spacing w:before="40" w:after="40" w:line="240" w:lineRule="auto"/>
              <w:contextualSpacing/>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BA348D" w:rsidRPr="00E40836">
              <w:rPr>
                <w:rFonts w:cs="Arial"/>
                <w:b/>
                <w:bCs/>
                <w:szCs w:val="20"/>
                <w:lang w:val="fr-FR"/>
              </w:rPr>
              <w:t>instamment</w:t>
            </w:r>
            <w:r w:rsidRPr="00E40836">
              <w:rPr>
                <w:rFonts w:cs="Arial"/>
                <w:b/>
                <w:bCs/>
                <w:szCs w:val="20"/>
                <w:lang w:val="fr-FR"/>
              </w:rPr>
              <w:t>, paragraphe e)</w:t>
            </w:r>
          </w:p>
        </w:tc>
      </w:tr>
      <w:tr w:rsidR="004251CE" w:rsidRPr="005F179E" w:rsidTr="006E4F82">
        <w:tc>
          <w:tcPr>
            <w:tcW w:w="1418" w:type="dxa"/>
            <w:tcMar>
              <w:top w:w="40" w:type="dxa"/>
              <w:bottom w:w="40" w:type="dxa"/>
            </w:tcMar>
          </w:tcPr>
          <w:p w:rsidR="004251CE" w:rsidRPr="00E40836" w:rsidRDefault="004251CE" w:rsidP="00052237">
            <w:pPr>
              <w:spacing w:before="40" w:after="40" w:line="240" w:lineRule="auto"/>
              <w:jc w:val="center"/>
              <w:rPr>
                <w:rFonts w:cs="Arial"/>
                <w:szCs w:val="20"/>
                <w:lang w:val="fr-FR"/>
              </w:rPr>
            </w:pPr>
            <w:r w:rsidRPr="00E40836">
              <w:rPr>
                <w:rFonts w:cs="Arial"/>
                <w:szCs w:val="20"/>
                <w:lang w:val="fr-FR"/>
              </w:rPr>
              <w:t>2.2.1</w:t>
            </w:r>
          </w:p>
        </w:tc>
        <w:tc>
          <w:tcPr>
            <w:tcW w:w="12531" w:type="dxa"/>
            <w:tcMar>
              <w:top w:w="40" w:type="dxa"/>
              <w:bottom w:w="40" w:type="dxa"/>
            </w:tcMar>
          </w:tcPr>
          <w:p w:rsidR="004251CE" w:rsidRPr="00E40836" w:rsidRDefault="004251CE" w:rsidP="00E40836">
            <w:pPr>
              <w:spacing w:before="40" w:after="40" w:line="240" w:lineRule="auto"/>
              <w:contextualSpacing/>
              <w:rPr>
                <w:rFonts w:cs="Arial"/>
                <w:szCs w:val="20"/>
                <w:lang w:val="fr-FR"/>
              </w:rPr>
            </w:pPr>
            <w:r w:rsidRPr="00E40836">
              <w:rPr>
                <w:rFonts w:cs="Arial"/>
                <w:szCs w:val="20"/>
                <w:lang w:val="fr-FR"/>
              </w:rPr>
              <w:t xml:space="preserve">Vos autorités nationales de lutte contre la fraude ont-elles suivi une formation pour renforcer l’efficacité des patrouilles </w:t>
            </w:r>
            <w:proofErr w:type="spellStart"/>
            <w:r w:rsidRPr="00E40836">
              <w:rPr>
                <w:rFonts w:cs="Arial"/>
                <w:szCs w:val="20"/>
                <w:lang w:val="fr-FR"/>
              </w:rPr>
              <w:t>antibraconnage</w:t>
            </w:r>
            <w:proofErr w:type="spellEnd"/>
            <w:r w:rsidRPr="00E40836">
              <w:rPr>
                <w:rFonts w:cs="Arial"/>
                <w:szCs w:val="20"/>
                <w:lang w:val="fr-FR"/>
              </w:rPr>
              <w:t>, par exemple, une formation à l’utilisation de l’outil SMART (</w:t>
            </w:r>
            <w:r w:rsidRPr="00E40836">
              <w:rPr>
                <w:rFonts w:cs="Arial"/>
                <w:i/>
                <w:szCs w:val="20"/>
                <w:lang w:val="fr-FR"/>
              </w:rPr>
              <w:t xml:space="preserve">Spatial Monitoring and </w:t>
            </w:r>
            <w:proofErr w:type="spellStart"/>
            <w:r w:rsidRPr="00E40836">
              <w:rPr>
                <w:rFonts w:cs="Arial"/>
                <w:i/>
                <w:szCs w:val="20"/>
                <w:lang w:val="fr-FR"/>
              </w:rPr>
              <w:t>Reporting</w:t>
            </w:r>
            <w:proofErr w:type="spellEnd"/>
            <w:r w:rsidRPr="00E40836">
              <w:rPr>
                <w:rFonts w:cs="Arial"/>
                <w:i/>
                <w:szCs w:val="20"/>
                <w:lang w:val="fr-FR"/>
              </w:rPr>
              <w:t xml:space="preserve"> </w:t>
            </w:r>
            <w:proofErr w:type="spellStart"/>
            <w:r w:rsidRPr="00E40836">
              <w:rPr>
                <w:rFonts w:cs="Arial"/>
                <w:i/>
                <w:szCs w:val="20"/>
                <w:lang w:val="fr-FR"/>
              </w:rPr>
              <w:t>Tool</w:t>
            </w:r>
            <w:proofErr w:type="spellEnd"/>
            <w:r w:rsidRPr="00E40836">
              <w:rPr>
                <w:rFonts w:cs="Arial"/>
                <w:szCs w:val="20"/>
                <w:lang w:val="fr-FR"/>
              </w:rPr>
              <w:t>) ou du Système M-STRIPES (</w:t>
            </w:r>
            <w:r w:rsidRPr="00E40836">
              <w:rPr>
                <w:rFonts w:cs="Arial"/>
                <w:i/>
                <w:szCs w:val="20"/>
                <w:lang w:val="fr-FR"/>
              </w:rPr>
              <w:t xml:space="preserve">Monitoring System for </w:t>
            </w:r>
            <w:proofErr w:type="spellStart"/>
            <w:r w:rsidRPr="00E40836">
              <w:rPr>
                <w:rFonts w:cs="Arial"/>
                <w:i/>
                <w:szCs w:val="20"/>
                <w:lang w:val="fr-FR"/>
              </w:rPr>
              <w:t>Tigers</w:t>
            </w:r>
            <w:proofErr w:type="spellEnd"/>
            <w:r w:rsidRPr="00E40836">
              <w:rPr>
                <w:rFonts w:cs="Arial"/>
                <w:i/>
                <w:szCs w:val="20"/>
                <w:lang w:val="fr-FR"/>
              </w:rPr>
              <w:t xml:space="preserve">’-Intensive Protection and </w:t>
            </w:r>
            <w:proofErr w:type="spellStart"/>
            <w:r w:rsidRPr="00E40836">
              <w:rPr>
                <w:rFonts w:cs="Arial"/>
                <w:i/>
                <w:szCs w:val="20"/>
                <w:lang w:val="fr-FR"/>
              </w:rPr>
              <w:t>Ecological</w:t>
            </w:r>
            <w:proofErr w:type="spellEnd"/>
            <w:r w:rsidRPr="00E40836">
              <w:rPr>
                <w:rFonts w:cs="Arial"/>
                <w:i/>
                <w:szCs w:val="20"/>
                <w:lang w:val="fr-FR"/>
              </w:rPr>
              <w:t xml:space="preserve"> </w:t>
            </w:r>
            <w:proofErr w:type="spellStart"/>
            <w:r w:rsidRPr="00E40836">
              <w:rPr>
                <w:rFonts w:cs="Arial"/>
                <w:i/>
                <w:szCs w:val="20"/>
                <w:lang w:val="fr-FR"/>
              </w:rPr>
              <w:t>Status</w:t>
            </w:r>
            <w:proofErr w:type="spellEnd"/>
            <w:r w:rsidRPr="00E40836">
              <w:rPr>
                <w:rFonts w:cs="Arial"/>
                <w:szCs w:val="20"/>
                <w:lang w:val="fr-FR"/>
              </w:rPr>
              <w:t xml:space="preserve">). Si votre réponse est ‘oui’, indiquez si </w:t>
            </w:r>
            <w:r w:rsidR="00E40836" w:rsidRPr="00E40836">
              <w:rPr>
                <w:rFonts w:cs="Arial"/>
                <w:szCs w:val="20"/>
                <w:lang w:val="fr-FR"/>
              </w:rPr>
              <w:t>cette</w:t>
            </w:r>
            <w:r w:rsidRPr="00E40836">
              <w:rPr>
                <w:rFonts w:cs="Arial"/>
                <w:szCs w:val="20"/>
                <w:lang w:val="fr-FR"/>
              </w:rPr>
              <w:t xml:space="preserve"> formation fait partie d’un programme de formation des autorités de lutte contre la fraude et expliquez la nature de la formation ainsi que les avantages ou les difficultés associés.</w:t>
            </w:r>
          </w:p>
        </w:tc>
      </w:tr>
      <w:tr w:rsidR="004251CE" w:rsidRPr="005F179E" w:rsidTr="006E4F82">
        <w:tc>
          <w:tcPr>
            <w:tcW w:w="1418" w:type="dxa"/>
            <w:tcMar>
              <w:top w:w="40" w:type="dxa"/>
              <w:bottom w:w="40" w:type="dxa"/>
            </w:tcMar>
          </w:tcPr>
          <w:p w:rsidR="004251CE" w:rsidRPr="00E40836" w:rsidRDefault="004251CE" w:rsidP="009E672D">
            <w:pPr>
              <w:spacing w:before="40" w:after="40" w:line="240" w:lineRule="auto"/>
              <w:jc w:val="center"/>
              <w:rPr>
                <w:rFonts w:cs="Arial"/>
                <w:szCs w:val="20"/>
                <w:lang w:val="fr-FR"/>
              </w:rPr>
            </w:pPr>
            <w:r w:rsidRPr="00E40836">
              <w:rPr>
                <w:rFonts w:cs="Arial"/>
                <w:szCs w:val="20"/>
                <w:lang w:val="fr-FR"/>
              </w:rPr>
              <w:t>2.2.2</w:t>
            </w:r>
          </w:p>
        </w:tc>
        <w:tc>
          <w:tcPr>
            <w:tcW w:w="12531" w:type="dxa"/>
            <w:tcMar>
              <w:top w:w="40" w:type="dxa"/>
              <w:bottom w:w="40" w:type="dxa"/>
            </w:tcMar>
          </w:tcPr>
          <w:p w:rsidR="004251CE" w:rsidRPr="00E40836" w:rsidRDefault="004251CE" w:rsidP="00897E70">
            <w:pPr>
              <w:spacing w:before="40" w:after="240" w:line="240" w:lineRule="auto"/>
              <w:rPr>
                <w:rFonts w:cs="Arial"/>
                <w:szCs w:val="20"/>
                <w:lang w:val="fr-FR"/>
              </w:rPr>
            </w:pPr>
            <w:r w:rsidRPr="00E40836">
              <w:rPr>
                <w:rFonts w:cs="Arial"/>
                <w:szCs w:val="20"/>
                <w:lang w:val="fr-FR"/>
              </w:rPr>
              <w:t>Vos autorités nationales de lutte contre la fraude responsables de la prévention et des enquêtes sur la criminalité liée aux espèces sauvages reçoivent-elles une formation dans les domaines suivants:</w:t>
            </w:r>
          </w:p>
          <w:p w:rsidR="004251CE" w:rsidRPr="00E40836" w:rsidRDefault="004251CE" w:rsidP="000777F5">
            <w:pPr>
              <w:spacing w:before="40" w:after="40" w:line="240" w:lineRule="auto"/>
              <w:contextualSpacing/>
              <w:rPr>
                <w:rFonts w:cs="Arial"/>
                <w:szCs w:val="20"/>
                <w:lang w:val="fr-FR"/>
              </w:rPr>
            </w:pPr>
            <w:r w:rsidRPr="00E40836">
              <w:rPr>
                <w:rFonts w:cs="Arial"/>
                <w:szCs w:val="20"/>
                <w:lang w:val="fr-FR"/>
              </w:rPr>
              <w:t>a)</w:t>
            </w:r>
            <w:r w:rsidRPr="00E40836">
              <w:rPr>
                <w:rFonts w:cs="Arial"/>
                <w:szCs w:val="20"/>
                <w:lang w:val="fr-FR"/>
              </w:rPr>
              <w:tab/>
              <w:t>identification des spécimens de grands félins d’Asie;</w:t>
            </w:r>
          </w:p>
          <w:p w:rsidR="004251CE" w:rsidRPr="00E40836" w:rsidRDefault="004251CE" w:rsidP="00F93027">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b)</w:t>
            </w:r>
            <w:r w:rsidRPr="00E40836">
              <w:rPr>
                <w:rFonts w:cs="Arial"/>
                <w:szCs w:val="20"/>
                <w:lang w:val="fr-FR"/>
              </w:rPr>
              <w:tab/>
              <w:t>collecte et gestion des données et des renseignements;</w:t>
            </w:r>
          </w:p>
          <w:p w:rsidR="004251CE" w:rsidRPr="00E40836" w:rsidRDefault="004251CE" w:rsidP="0094293A">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c)</w:t>
            </w:r>
            <w:r w:rsidRPr="00E40836">
              <w:rPr>
                <w:rFonts w:cs="Arial"/>
                <w:szCs w:val="20"/>
                <w:lang w:val="fr-FR"/>
              </w:rPr>
              <w:tab/>
              <w:t>profil de risque et ciblage des délinquants;</w:t>
            </w:r>
          </w:p>
          <w:p w:rsidR="004251CE" w:rsidRPr="00E40836" w:rsidRDefault="004251CE" w:rsidP="0094293A">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d)</w:t>
            </w:r>
            <w:r w:rsidRPr="00E40836">
              <w:rPr>
                <w:rFonts w:cs="Arial"/>
                <w:szCs w:val="20"/>
                <w:lang w:val="fr-FR"/>
              </w:rPr>
              <w:tab/>
              <w:t xml:space="preserve">identification des transactions financières </w:t>
            </w:r>
            <w:r w:rsidR="00E40836" w:rsidRPr="00E40836">
              <w:rPr>
                <w:rFonts w:cs="Arial"/>
                <w:szCs w:val="20"/>
                <w:lang w:val="fr-FR"/>
              </w:rPr>
              <w:t>suspectes</w:t>
            </w:r>
            <w:r w:rsidRPr="00E40836">
              <w:rPr>
                <w:rFonts w:cs="Arial"/>
                <w:szCs w:val="20"/>
                <w:lang w:val="fr-FR"/>
              </w:rPr>
              <w:t>;</w:t>
            </w:r>
          </w:p>
          <w:p w:rsidR="004251CE" w:rsidRPr="00E40836" w:rsidRDefault="004251CE" w:rsidP="000777F5">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e)</w:t>
            </w:r>
            <w:r w:rsidRPr="00E40836">
              <w:rPr>
                <w:rFonts w:cs="Arial"/>
                <w:szCs w:val="20"/>
                <w:lang w:val="fr-FR"/>
              </w:rPr>
              <w:tab/>
              <w:t>gestion de la scène du crime;</w:t>
            </w:r>
          </w:p>
          <w:p w:rsidR="004251CE" w:rsidRPr="00E40836" w:rsidRDefault="004251CE" w:rsidP="0094293A">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f)</w:t>
            </w:r>
            <w:r w:rsidRPr="00E40836">
              <w:rPr>
                <w:rFonts w:cs="Arial"/>
                <w:szCs w:val="20"/>
                <w:lang w:val="fr-FR"/>
              </w:rPr>
              <w:tab/>
              <w:t>collecte des preuves;</w:t>
            </w:r>
          </w:p>
          <w:p w:rsidR="004251CE" w:rsidRPr="00E40836" w:rsidRDefault="004251CE" w:rsidP="00F93027">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g)</w:t>
            </w:r>
            <w:r w:rsidRPr="00E40836">
              <w:rPr>
                <w:rFonts w:cs="Arial"/>
                <w:szCs w:val="20"/>
                <w:lang w:val="fr-FR"/>
              </w:rPr>
              <w:tab/>
              <w:t>utilisation de méthodes de criminalistique pour les espèces sauvages; et</w:t>
            </w:r>
          </w:p>
          <w:p w:rsidR="004251CE" w:rsidRPr="00E40836" w:rsidRDefault="004251CE" w:rsidP="00E40836">
            <w:pPr>
              <w:pStyle w:val="ListParagraph"/>
              <w:tabs>
                <w:tab w:val="clear" w:pos="794"/>
                <w:tab w:val="left" w:pos="528"/>
              </w:tabs>
              <w:spacing w:before="40" w:after="40" w:line="240" w:lineRule="auto"/>
              <w:ind w:left="386" w:hanging="386"/>
              <w:rPr>
                <w:rFonts w:cs="Arial"/>
                <w:szCs w:val="20"/>
                <w:lang w:val="fr-FR"/>
              </w:rPr>
            </w:pPr>
            <w:r w:rsidRPr="00E40836">
              <w:rPr>
                <w:rFonts w:cs="Arial"/>
                <w:szCs w:val="20"/>
                <w:lang w:val="fr-FR"/>
              </w:rPr>
              <w:t>h)</w:t>
            </w:r>
            <w:r w:rsidRPr="00E40836">
              <w:rPr>
                <w:rFonts w:cs="Arial"/>
                <w:szCs w:val="20"/>
                <w:lang w:val="fr-FR"/>
              </w:rPr>
              <w:tab/>
              <w:t>autre</w:t>
            </w:r>
            <w:r w:rsidR="00E40836" w:rsidRPr="00E40836">
              <w:rPr>
                <w:rFonts w:cs="Arial"/>
                <w:szCs w:val="20"/>
                <w:lang w:val="fr-FR"/>
              </w:rPr>
              <w:t>s</w:t>
            </w:r>
            <w:r w:rsidRPr="00E40836">
              <w:rPr>
                <w:rFonts w:cs="Arial"/>
                <w:szCs w:val="20"/>
                <w:lang w:val="fr-FR"/>
              </w:rPr>
              <w:t xml:space="preserve"> technique</w:t>
            </w:r>
            <w:r w:rsidR="00E40836" w:rsidRPr="00E40836">
              <w:rPr>
                <w:rFonts w:cs="Arial"/>
                <w:szCs w:val="20"/>
                <w:lang w:val="fr-FR"/>
              </w:rPr>
              <w:t>s</w:t>
            </w:r>
            <w:r w:rsidRPr="00E40836">
              <w:rPr>
                <w:rFonts w:cs="Arial"/>
                <w:szCs w:val="20"/>
                <w:lang w:val="fr-FR"/>
              </w:rPr>
              <w:t xml:space="preserve"> d’enquête sur la criminalité liée aux espèces sauvages (précisez lesquelles). </w:t>
            </w:r>
          </w:p>
        </w:tc>
      </w:tr>
      <w:tr w:rsidR="004251CE" w:rsidRPr="005F179E" w:rsidTr="006E4F82">
        <w:tc>
          <w:tcPr>
            <w:tcW w:w="1418" w:type="dxa"/>
            <w:tcMar>
              <w:top w:w="40" w:type="dxa"/>
              <w:bottom w:w="40" w:type="dxa"/>
            </w:tcMar>
          </w:tcPr>
          <w:p w:rsidR="004251CE" w:rsidRPr="00E40836" w:rsidRDefault="004251CE" w:rsidP="009E672D">
            <w:pPr>
              <w:spacing w:before="40" w:after="40" w:line="240" w:lineRule="auto"/>
              <w:jc w:val="center"/>
              <w:rPr>
                <w:rFonts w:cs="Arial"/>
                <w:szCs w:val="20"/>
                <w:lang w:val="fr-FR"/>
              </w:rPr>
            </w:pPr>
            <w:r w:rsidRPr="00E40836">
              <w:rPr>
                <w:rFonts w:cs="Arial"/>
                <w:szCs w:val="20"/>
                <w:lang w:val="fr-FR"/>
              </w:rPr>
              <w:t>2.2.3</w:t>
            </w:r>
          </w:p>
        </w:tc>
        <w:tc>
          <w:tcPr>
            <w:tcW w:w="12531" w:type="dxa"/>
            <w:tcMar>
              <w:top w:w="40" w:type="dxa"/>
              <w:bottom w:w="40" w:type="dxa"/>
            </w:tcMar>
          </w:tcPr>
          <w:p w:rsidR="004251CE" w:rsidRPr="00E40836" w:rsidRDefault="004251CE" w:rsidP="00E40836">
            <w:pPr>
              <w:spacing w:before="40" w:after="40" w:line="240" w:lineRule="auto"/>
              <w:contextualSpacing/>
              <w:rPr>
                <w:rFonts w:cs="Arial"/>
                <w:szCs w:val="20"/>
                <w:lang w:val="fr-FR"/>
              </w:rPr>
            </w:pPr>
            <w:r w:rsidRPr="00E40836">
              <w:rPr>
                <w:rFonts w:cs="Arial"/>
                <w:szCs w:val="20"/>
                <w:lang w:val="fr-FR"/>
              </w:rPr>
              <w:t xml:space="preserve">Si votre réponse à 2.2.2 est ‘oui’, indiquez si cette formation fait partie du programme officiel de formation du personnel ou si elle est dispensée </w:t>
            </w:r>
            <w:r w:rsidR="00E40836" w:rsidRPr="00E40836">
              <w:rPr>
                <w:rFonts w:cs="Arial"/>
                <w:szCs w:val="20"/>
                <w:lang w:val="fr-FR"/>
              </w:rPr>
              <w:t>selon les besoins</w:t>
            </w:r>
            <w:r w:rsidRPr="00E40836">
              <w:rPr>
                <w:rFonts w:cs="Arial"/>
                <w:szCs w:val="20"/>
                <w:lang w:val="fr-FR"/>
              </w:rPr>
              <w:t>. Veuillez décrire les avantages ou les difficultés associés à cette formation.</w:t>
            </w:r>
          </w:p>
        </w:tc>
      </w:tr>
      <w:tr w:rsidR="004251CE" w:rsidRPr="005F179E" w:rsidTr="006E4F82">
        <w:tc>
          <w:tcPr>
            <w:tcW w:w="1418" w:type="dxa"/>
            <w:tcMar>
              <w:top w:w="40" w:type="dxa"/>
              <w:bottom w:w="40" w:type="dxa"/>
            </w:tcMar>
          </w:tcPr>
          <w:p w:rsidR="004251CE" w:rsidRPr="00E40836" w:rsidRDefault="004251CE" w:rsidP="00117B5A">
            <w:pPr>
              <w:keepNext/>
              <w:spacing w:before="40" w:after="40" w:line="240" w:lineRule="auto"/>
              <w:jc w:val="center"/>
              <w:rPr>
                <w:rFonts w:cs="Arial"/>
                <w:b/>
                <w:bCs/>
                <w:szCs w:val="20"/>
                <w:lang w:val="fr-FR"/>
              </w:rPr>
            </w:pPr>
            <w:r w:rsidRPr="00E40836">
              <w:rPr>
                <w:rFonts w:cs="Arial"/>
                <w:b/>
                <w:bCs/>
                <w:szCs w:val="20"/>
                <w:lang w:val="fr-FR"/>
              </w:rPr>
              <w:t>2.3</w:t>
            </w:r>
          </w:p>
        </w:tc>
        <w:tc>
          <w:tcPr>
            <w:tcW w:w="12531" w:type="dxa"/>
            <w:tcMar>
              <w:top w:w="40" w:type="dxa"/>
              <w:bottom w:w="40" w:type="dxa"/>
            </w:tcMar>
          </w:tcPr>
          <w:p w:rsidR="004251CE" w:rsidRPr="00E40836" w:rsidRDefault="004251CE" w:rsidP="00117B5A">
            <w:pPr>
              <w:pStyle w:val="ListParagraph"/>
              <w:keepNext/>
              <w:spacing w:before="40" w:after="40" w:line="240" w:lineRule="auto"/>
              <w:ind w:left="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BA348D" w:rsidRPr="00E40836">
              <w:rPr>
                <w:rFonts w:cs="Arial"/>
                <w:b/>
                <w:bCs/>
                <w:szCs w:val="20"/>
                <w:lang w:val="fr-FR"/>
              </w:rPr>
              <w:t>instamment</w:t>
            </w:r>
            <w:r w:rsidRPr="00E40836">
              <w:rPr>
                <w:rFonts w:cs="Arial"/>
                <w:b/>
                <w:bCs/>
                <w:szCs w:val="20"/>
                <w:lang w:val="fr-FR"/>
              </w:rPr>
              <w:t>, paragraphe c)</w:t>
            </w:r>
          </w:p>
        </w:tc>
      </w:tr>
      <w:tr w:rsidR="004251CE" w:rsidRPr="005F179E" w:rsidTr="006E4F82">
        <w:tc>
          <w:tcPr>
            <w:tcW w:w="1418" w:type="dxa"/>
            <w:tcMar>
              <w:top w:w="40" w:type="dxa"/>
              <w:bottom w:w="40" w:type="dxa"/>
            </w:tcMar>
          </w:tcPr>
          <w:p w:rsidR="004251CE" w:rsidRPr="00E40836" w:rsidRDefault="004251CE" w:rsidP="00117B5A">
            <w:pPr>
              <w:spacing w:before="40" w:after="40" w:line="240" w:lineRule="auto"/>
              <w:jc w:val="center"/>
              <w:rPr>
                <w:rFonts w:cs="Arial"/>
                <w:szCs w:val="20"/>
                <w:lang w:val="fr-FR"/>
              </w:rPr>
            </w:pPr>
            <w:r w:rsidRPr="00E40836">
              <w:rPr>
                <w:rFonts w:cs="Arial"/>
                <w:szCs w:val="20"/>
                <w:lang w:val="fr-FR"/>
              </w:rPr>
              <w:t>2.3.1</w:t>
            </w:r>
          </w:p>
        </w:tc>
        <w:tc>
          <w:tcPr>
            <w:tcW w:w="12531" w:type="dxa"/>
            <w:tcMar>
              <w:top w:w="40" w:type="dxa"/>
              <w:bottom w:w="40" w:type="dxa"/>
            </w:tcMar>
          </w:tcPr>
          <w:p w:rsidR="004251CE" w:rsidRPr="00E40836" w:rsidRDefault="004251CE" w:rsidP="009D040C">
            <w:pPr>
              <w:spacing w:before="40" w:after="40" w:line="240" w:lineRule="auto"/>
              <w:rPr>
                <w:rFonts w:cs="Arial"/>
                <w:szCs w:val="20"/>
                <w:lang w:val="fr-FR"/>
              </w:rPr>
            </w:pPr>
            <w:r w:rsidRPr="00E40836">
              <w:rPr>
                <w:rFonts w:cs="Arial"/>
                <w:szCs w:val="20"/>
                <w:lang w:val="fr-FR"/>
              </w:rPr>
              <w:t xml:space="preserve">Décrivez toute méthode de lutte contre la fraude innovante qui pourrait avoir été adoptée dans votre pays pour lutter contre le commerce illégal de spécimens de grands félins d’Asie, par exemple, l’utilisation de nouvelles technologies, de la criminalistique liée aux espèces sauvages, de techniques d’enquête spécialisées, de législation </w:t>
            </w:r>
            <w:r w:rsidR="009D040C">
              <w:rPr>
                <w:rFonts w:cs="Arial"/>
                <w:szCs w:val="20"/>
                <w:lang w:val="fr-FR"/>
              </w:rPr>
              <w:t xml:space="preserve">contre le </w:t>
            </w:r>
            <w:r w:rsidRPr="00E40836">
              <w:rPr>
                <w:rFonts w:cs="Arial"/>
                <w:szCs w:val="20"/>
                <w:lang w:val="fr-FR"/>
              </w:rPr>
              <w:t xml:space="preserve">blanchiment d’argent et </w:t>
            </w:r>
            <w:r w:rsidR="009D040C">
              <w:rPr>
                <w:rFonts w:cs="Arial"/>
                <w:szCs w:val="20"/>
                <w:lang w:val="fr-FR"/>
              </w:rPr>
              <w:t>sur le</w:t>
            </w:r>
            <w:r w:rsidRPr="00E40836">
              <w:rPr>
                <w:rFonts w:cs="Arial"/>
                <w:szCs w:val="20"/>
                <w:lang w:val="fr-FR"/>
              </w:rPr>
              <w:t xml:space="preserve"> recouvrement des avoirs, etc.</w:t>
            </w:r>
          </w:p>
        </w:tc>
      </w:tr>
      <w:tr w:rsidR="004251CE" w:rsidRPr="005F179E" w:rsidTr="006E4F82">
        <w:tc>
          <w:tcPr>
            <w:tcW w:w="1418" w:type="dxa"/>
            <w:tcMar>
              <w:top w:w="40" w:type="dxa"/>
              <w:bottom w:w="40" w:type="dxa"/>
            </w:tcMar>
          </w:tcPr>
          <w:p w:rsidR="004251CE" w:rsidRPr="00E40836" w:rsidRDefault="004251CE" w:rsidP="00117B5A">
            <w:pPr>
              <w:spacing w:before="40" w:after="40" w:line="240" w:lineRule="auto"/>
              <w:jc w:val="center"/>
              <w:rPr>
                <w:rFonts w:cs="Arial"/>
                <w:szCs w:val="20"/>
                <w:lang w:val="fr-FR"/>
              </w:rPr>
            </w:pPr>
            <w:r w:rsidRPr="00E40836">
              <w:rPr>
                <w:rFonts w:cs="Arial"/>
                <w:szCs w:val="20"/>
                <w:lang w:val="fr-FR"/>
              </w:rPr>
              <w:t>2.3.2</w:t>
            </w:r>
          </w:p>
        </w:tc>
        <w:tc>
          <w:tcPr>
            <w:tcW w:w="12531" w:type="dxa"/>
            <w:tcMar>
              <w:top w:w="40" w:type="dxa"/>
              <w:bottom w:w="40" w:type="dxa"/>
            </w:tcMar>
          </w:tcPr>
          <w:p w:rsidR="004251CE" w:rsidRPr="00E40836" w:rsidRDefault="004251CE">
            <w:pPr>
              <w:spacing w:before="40" w:after="40" w:line="240" w:lineRule="auto"/>
              <w:rPr>
                <w:rFonts w:cs="Arial"/>
                <w:szCs w:val="20"/>
                <w:lang w:val="fr-FR"/>
              </w:rPr>
            </w:pPr>
            <w:r w:rsidRPr="00E40836">
              <w:rPr>
                <w:rFonts w:cs="Arial"/>
                <w:szCs w:val="20"/>
                <w:lang w:val="fr-FR"/>
              </w:rPr>
              <w:t xml:space="preserve">Votre pays a-t-il mis en œuvre des mesures pour consolider les efforts de lutte contre la fraude dans les régions frontalières </w:t>
            </w:r>
            <w:r w:rsidR="009D040C">
              <w:rPr>
                <w:rFonts w:cs="Arial"/>
                <w:szCs w:val="20"/>
                <w:lang w:val="fr-FR"/>
              </w:rPr>
              <w:t xml:space="preserve">sensibles </w:t>
            </w:r>
            <w:r w:rsidRPr="00E40836">
              <w:rPr>
                <w:rFonts w:cs="Arial"/>
                <w:szCs w:val="20"/>
                <w:lang w:val="fr-FR"/>
              </w:rPr>
              <w:t>afin de prévenir le commerce illégal de spécimens de grands félins d’Asie?</w:t>
            </w:r>
            <w:r w:rsidRPr="00E40836" w:rsidDel="00AC6155">
              <w:rPr>
                <w:rFonts w:cs="Arial"/>
                <w:szCs w:val="20"/>
                <w:lang w:val="fr-FR"/>
              </w:rPr>
              <w:t xml:space="preserve"> </w:t>
            </w:r>
          </w:p>
        </w:tc>
      </w:tr>
      <w:tr w:rsidR="004251CE" w:rsidRPr="005F179E" w:rsidTr="006E4F82">
        <w:tc>
          <w:tcPr>
            <w:tcW w:w="1418" w:type="dxa"/>
            <w:shd w:val="pct15" w:color="auto" w:fill="auto"/>
            <w:tcMar>
              <w:top w:w="40" w:type="dxa"/>
              <w:bottom w:w="40" w:type="dxa"/>
            </w:tcMar>
          </w:tcPr>
          <w:p w:rsidR="004251CE" w:rsidRPr="00E40836" w:rsidRDefault="004251CE" w:rsidP="002E5311">
            <w:pPr>
              <w:pStyle w:val="ListParagraph"/>
              <w:keepNext/>
              <w:spacing w:before="40" w:after="40" w:line="240" w:lineRule="auto"/>
              <w:ind w:left="0"/>
              <w:jc w:val="center"/>
              <w:rPr>
                <w:rFonts w:cs="Arial"/>
                <w:b/>
                <w:bCs/>
                <w:szCs w:val="20"/>
                <w:lang w:val="fr-FR"/>
              </w:rPr>
            </w:pPr>
            <w:r w:rsidRPr="00E40836">
              <w:rPr>
                <w:rFonts w:cs="Arial"/>
                <w:b/>
                <w:bCs/>
                <w:szCs w:val="20"/>
                <w:lang w:val="fr-FR"/>
              </w:rPr>
              <w:t>3</w:t>
            </w:r>
          </w:p>
        </w:tc>
        <w:tc>
          <w:tcPr>
            <w:tcW w:w="12531" w:type="dxa"/>
            <w:shd w:val="pct15" w:color="auto" w:fill="auto"/>
            <w:tcMar>
              <w:top w:w="40" w:type="dxa"/>
              <w:bottom w:w="40" w:type="dxa"/>
            </w:tcMar>
          </w:tcPr>
          <w:p w:rsidR="004251CE" w:rsidRPr="00E40836" w:rsidRDefault="004251CE" w:rsidP="002E5311">
            <w:pPr>
              <w:keepNext/>
              <w:spacing w:before="40" w:after="40" w:line="240" w:lineRule="auto"/>
              <w:jc w:val="center"/>
              <w:rPr>
                <w:rFonts w:cs="Arial"/>
                <w:szCs w:val="20"/>
                <w:lang w:val="fr-FR"/>
              </w:rPr>
            </w:pPr>
            <w:r w:rsidRPr="00E40836">
              <w:rPr>
                <w:rFonts w:cs="Arial"/>
                <w:b/>
                <w:szCs w:val="20"/>
                <w:lang w:val="fr-FR"/>
              </w:rPr>
              <w:t>COOPÉRATION INTERNATIONALE EN MATIÈRE DE LUTTE CONTRE LA FRAUDE</w:t>
            </w:r>
          </w:p>
        </w:tc>
      </w:tr>
      <w:tr w:rsidR="004251CE" w:rsidRPr="005F179E" w:rsidTr="006E4F82">
        <w:tc>
          <w:tcPr>
            <w:tcW w:w="1418" w:type="dxa"/>
            <w:tcMar>
              <w:top w:w="40" w:type="dxa"/>
              <w:bottom w:w="40" w:type="dxa"/>
            </w:tcMar>
          </w:tcPr>
          <w:p w:rsidR="004251CE" w:rsidRPr="00E40836" w:rsidRDefault="004251CE" w:rsidP="002E5311">
            <w:pPr>
              <w:keepNext/>
              <w:spacing w:before="40" w:after="40" w:line="240" w:lineRule="auto"/>
              <w:jc w:val="center"/>
              <w:rPr>
                <w:rFonts w:cs="Arial"/>
                <w:b/>
                <w:bCs/>
                <w:szCs w:val="20"/>
                <w:lang w:val="fr-FR"/>
              </w:rPr>
            </w:pPr>
            <w:r w:rsidRPr="00E40836">
              <w:rPr>
                <w:rFonts w:cs="Arial"/>
                <w:b/>
                <w:bCs/>
                <w:szCs w:val="20"/>
                <w:lang w:val="fr-FR"/>
              </w:rPr>
              <w:t>3.1</w:t>
            </w:r>
          </w:p>
        </w:tc>
        <w:tc>
          <w:tcPr>
            <w:tcW w:w="12531" w:type="dxa"/>
            <w:tcMar>
              <w:top w:w="40" w:type="dxa"/>
              <w:bottom w:w="40" w:type="dxa"/>
            </w:tcMar>
          </w:tcPr>
          <w:p w:rsidR="004251CE" w:rsidRPr="00E40836" w:rsidRDefault="004251CE" w:rsidP="002E5311">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BA348D" w:rsidRPr="00E40836">
              <w:rPr>
                <w:rFonts w:cs="Arial"/>
                <w:b/>
                <w:bCs/>
                <w:szCs w:val="20"/>
                <w:lang w:val="fr-FR"/>
              </w:rPr>
              <w:t>instamment</w:t>
            </w:r>
            <w:r w:rsidRPr="00E40836">
              <w:rPr>
                <w:rFonts w:cs="Arial"/>
                <w:b/>
                <w:bCs/>
                <w:szCs w:val="20"/>
                <w:lang w:val="fr-FR"/>
              </w:rPr>
              <w:t>, paragraphe c) et sous le premier RECOMMANDE, paragraphe d)</w:t>
            </w:r>
          </w:p>
        </w:tc>
      </w:tr>
      <w:tr w:rsidR="004251CE" w:rsidRPr="005F179E" w:rsidTr="006E4F82">
        <w:tc>
          <w:tcPr>
            <w:tcW w:w="1418" w:type="dxa"/>
            <w:tcMar>
              <w:top w:w="40" w:type="dxa"/>
              <w:bottom w:w="40" w:type="dxa"/>
            </w:tcMar>
          </w:tcPr>
          <w:p w:rsidR="004251CE" w:rsidRPr="00E40836" w:rsidRDefault="004251CE" w:rsidP="00742D23">
            <w:pPr>
              <w:spacing w:before="40" w:after="40" w:line="240" w:lineRule="auto"/>
              <w:jc w:val="center"/>
              <w:rPr>
                <w:rFonts w:cs="Arial"/>
                <w:szCs w:val="20"/>
                <w:lang w:val="fr-FR"/>
              </w:rPr>
            </w:pPr>
            <w:r w:rsidRPr="00E40836">
              <w:rPr>
                <w:rFonts w:cs="Arial"/>
                <w:szCs w:val="20"/>
                <w:lang w:val="fr-FR"/>
              </w:rPr>
              <w:t>3.1.1</w:t>
            </w:r>
          </w:p>
        </w:tc>
        <w:tc>
          <w:tcPr>
            <w:tcW w:w="12531" w:type="dxa"/>
            <w:tcMar>
              <w:top w:w="40" w:type="dxa"/>
              <w:bottom w:w="40" w:type="dxa"/>
            </w:tcMar>
          </w:tcPr>
          <w:p w:rsidR="004251CE" w:rsidRPr="00E40836" w:rsidRDefault="004251CE" w:rsidP="00742D23">
            <w:pPr>
              <w:spacing w:before="40" w:after="40" w:line="240" w:lineRule="auto"/>
              <w:rPr>
                <w:rFonts w:cs="Arial"/>
                <w:b/>
                <w:bCs/>
                <w:szCs w:val="20"/>
                <w:lang w:val="fr-FR"/>
              </w:rPr>
            </w:pPr>
            <w:r w:rsidRPr="00E40836">
              <w:rPr>
                <w:rFonts w:cs="Arial"/>
                <w:szCs w:val="20"/>
                <w:lang w:val="fr-FR"/>
              </w:rPr>
              <w:t>Votre pays est-il membre d’un réseau régional de lutte contre la fraude liée aux espèces sauvages (WEN)? Si ‘oui’, lequel et par l’intermédiaire de quel organisme national?</w:t>
            </w:r>
          </w:p>
        </w:tc>
      </w:tr>
      <w:tr w:rsidR="004251CE" w:rsidRPr="005F179E" w:rsidTr="006E4F82">
        <w:tc>
          <w:tcPr>
            <w:tcW w:w="1418" w:type="dxa"/>
            <w:tcMar>
              <w:top w:w="40" w:type="dxa"/>
              <w:bottom w:w="40" w:type="dxa"/>
            </w:tcMar>
          </w:tcPr>
          <w:p w:rsidR="004251CE" w:rsidRPr="00E40836" w:rsidRDefault="004251CE" w:rsidP="00742D23">
            <w:pPr>
              <w:spacing w:before="40" w:after="40" w:line="240" w:lineRule="auto"/>
              <w:jc w:val="center"/>
              <w:rPr>
                <w:rFonts w:cs="Arial"/>
                <w:szCs w:val="20"/>
                <w:lang w:val="fr-FR"/>
              </w:rPr>
            </w:pPr>
            <w:r w:rsidRPr="00E40836">
              <w:rPr>
                <w:rFonts w:cs="Arial"/>
                <w:szCs w:val="20"/>
                <w:lang w:val="fr-FR"/>
              </w:rPr>
              <w:lastRenderedPageBreak/>
              <w:t>3.1.2</w:t>
            </w:r>
          </w:p>
        </w:tc>
        <w:tc>
          <w:tcPr>
            <w:tcW w:w="12531" w:type="dxa"/>
            <w:tcMar>
              <w:top w:w="40" w:type="dxa"/>
              <w:bottom w:w="40" w:type="dxa"/>
            </w:tcMar>
          </w:tcPr>
          <w:p w:rsidR="004251CE" w:rsidRPr="00E40836" w:rsidRDefault="004251CE" w:rsidP="009D040C">
            <w:pPr>
              <w:pStyle w:val="ListParagraph"/>
              <w:spacing w:before="40" w:after="40" w:line="240" w:lineRule="auto"/>
              <w:ind w:left="0"/>
              <w:rPr>
                <w:rFonts w:cs="Arial"/>
                <w:b/>
                <w:bCs/>
                <w:szCs w:val="20"/>
                <w:lang w:val="fr-FR"/>
              </w:rPr>
            </w:pPr>
            <w:r w:rsidRPr="00E40836">
              <w:rPr>
                <w:rFonts w:cs="Arial"/>
                <w:szCs w:val="20"/>
                <w:lang w:val="fr-FR"/>
              </w:rPr>
              <w:t xml:space="preserve">Votre pays est-il partie à un ou plusieurs accords, mémorandums d’accords ou autres instruments </w:t>
            </w:r>
            <w:r w:rsidR="009D040C" w:rsidRPr="00E40836">
              <w:rPr>
                <w:rFonts w:cs="Arial"/>
                <w:szCs w:val="20"/>
                <w:lang w:val="fr-FR"/>
              </w:rPr>
              <w:t xml:space="preserve">bilatéraux </w:t>
            </w:r>
            <w:r w:rsidRPr="00E40836">
              <w:rPr>
                <w:rFonts w:cs="Arial"/>
                <w:szCs w:val="20"/>
                <w:lang w:val="fr-FR"/>
              </w:rPr>
              <w:t>sur la coopération en matière de lutte contre la fraude pour combattre le commerce illégal d’espèces de grands félins d’Asie? Si c’est le cas, décrivez la nature de ces accords, par exemple, en indiquant s’ils ont trait à l’échange d’informations, au partage des compétences, à des formations conjointes, etc.</w:t>
            </w:r>
          </w:p>
        </w:tc>
      </w:tr>
      <w:tr w:rsidR="004251CE" w:rsidRPr="00E40836" w:rsidTr="006E4F82">
        <w:tc>
          <w:tcPr>
            <w:tcW w:w="1418" w:type="dxa"/>
            <w:tcMar>
              <w:top w:w="40" w:type="dxa"/>
              <w:bottom w:w="40" w:type="dxa"/>
            </w:tcMar>
          </w:tcPr>
          <w:p w:rsidR="004251CE" w:rsidRPr="00E40836" w:rsidRDefault="004251CE" w:rsidP="00742D23">
            <w:pPr>
              <w:spacing w:before="40" w:after="40" w:line="240" w:lineRule="auto"/>
              <w:jc w:val="center"/>
              <w:rPr>
                <w:rFonts w:cs="Arial"/>
                <w:szCs w:val="20"/>
                <w:lang w:val="fr-FR"/>
              </w:rPr>
            </w:pPr>
            <w:r w:rsidRPr="00E40836">
              <w:rPr>
                <w:rFonts w:cs="Arial"/>
                <w:szCs w:val="20"/>
                <w:lang w:val="fr-FR"/>
              </w:rPr>
              <w:t>3.1.3</w:t>
            </w:r>
          </w:p>
        </w:tc>
        <w:tc>
          <w:tcPr>
            <w:tcW w:w="12531" w:type="dxa"/>
            <w:tcMar>
              <w:top w:w="40" w:type="dxa"/>
              <w:bottom w:w="40" w:type="dxa"/>
            </w:tcMar>
          </w:tcPr>
          <w:p w:rsidR="004251CE" w:rsidRPr="00E40836" w:rsidRDefault="004251CE">
            <w:pPr>
              <w:pStyle w:val="ListParagraph"/>
              <w:spacing w:before="40" w:after="40" w:line="240" w:lineRule="auto"/>
              <w:ind w:left="0"/>
              <w:rPr>
                <w:rFonts w:cs="Arial"/>
                <w:szCs w:val="20"/>
                <w:lang w:val="fr-FR"/>
              </w:rPr>
            </w:pPr>
            <w:r w:rsidRPr="00E40836">
              <w:rPr>
                <w:rFonts w:cs="Arial"/>
                <w:szCs w:val="20"/>
                <w:lang w:val="fr-FR"/>
              </w:rPr>
              <w:t>Votre pays a-t-il établi des accords bilatéraux ou multilatéraux de coopération avec d’autres pays pour la gestion de populations partagées d’espèces sauvages et d’habitats protégés ayant des limites communes, afin de contrôler plus efficacement le commerce international illégal de spécimens d’espèces de grands félins d’Asie? Si votre réponse est ‘oui’, veuillez préciser.</w:t>
            </w:r>
          </w:p>
        </w:tc>
      </w:tr>
      <w:tr w:rsidR="004251CE" w:rsidRPr="005F179E" w:rsidTr="006E4F82">
        <w:tc>
          <w:tcPr>
            <w:tcW w:w="1418" w:type="dxa"/>
            <w:tcMar>
              <w:top w:w="40" w:type="dxa"/>
              <w:bottom w:w="40" w:type="dxa"/>
            </w:tcMar>
          </w:tcPr>
          <w:p w:rsidR="004251CE" w:rsidRPr="00E40836" w:rsidRDefault="004251CE" w:rsidP="00742D23">
            <w:pPr>
              <w:keepNext/>
              <w:spacing w:before="40" w:after="40" w:line="240" w:lineRule="auto"/>
              <w:jc w:val="center"/>
              <w:rPr>
                <w:rFonts w:cs="Arial"/>
                <w:b/>
                <w:bCs/>
                <w:szCs w:val="20"/>
                <w:lang w:val="fr-FR"/>
              </w:rPr>
            </w:pPr>
            <w:r w:rsidRPr="00E40836">
              <w:rPr>
                <w:rFonts w:cs="Arial"/>
                <w:b/>
                <w:bCs/>
                <w:szCs w:val="20"/>
                <w:lang w:val="fr-FR"/>
              </w:rPr>
              <w:t>3.2</w:t>
            </w:r>
          </w:p>
        </w:tc>
        <w:tc>
          <w:tcPr>
            <w:tcW w:w="12531" w:type="dxa"/>
            <w:tcMar>
              <w:top w:w="40" w:type="dxa"/>
              <w:bottom w:w="40" w:type="dxa"/>
            </w:tcMar>
          </w:tcPr>
          <w:p w:rsidR="004251CE" w:rsidRPr="00E40836" w:rsidRDefault="004251CE" w:rsidP="00742D23">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premier RECOMMANDE, paragraphe e)</w:t>
            </w:r>
          </w:p>
        </w:tc>
      </w:tr>
      <w:tr w:rsidR="004251CE" w:rsidRPr="005F179E" w:rsidTr="006E4F82">
        <w:tc>
          <w:tcPr>
            <w:tcW w:w="1418" w:type="dxa"/>
            <w:tcMar>
              <w:top w:w="40" w:type="dxa"/>
              <w:bottom w:w="40" w:type="dxa"/>
            </w:tcMar>
          </w:tcPr>
          <w:p w:rsidR="004251CE" w:rsidRPr="00E40836" w:rsidRDefault="004251CE" w:rsidP="00742D23">
            <w:pPr>
              <w:spacing w:before="40" w:after="40" w:line="240" w:lineRule="auto"/>
              <w:jc w:val="center"/>
              <w:rPr>
                <w:rFonts w:cs="Arial"/>
                <w:szCs w:val="20"/>
                <w:lang w:val="fr-FR"/>
              </w:rPr>
            </w:pPr>
            <w:r w:rsidRPr="00E40836">
              <w:rPr>
                <w:rFonts w:cs="Arial"/>
                <w:szCs w:val="20"/>
                <w:lang w:val="fr-FR"/>
              </w:rPr>
              <w:t>3.2.1</w:t>
            </w:r>
          </w:p>
        </w:tc>
        <w:tc>
          <w:tcPr>
            <w:tcW w:w="12531" w:type="dxa"/>
            <w:tcMar>
              <w:top w:w="40" w:type="dxa"/>
              <w:bottom w:w="40" w:type="dxa"/>
            </w:tcMar>
          </w:tcPr>
          <w:p w:rsidR="004251CE" w:rsidRPr="00E40836" w:rsidRDefault="004251CE" w:rsidP="00D71CD5">
            <w:pPr>
              <w:spacing w:before="40" w:after="40" w:line="240" w:lineRule="auto"/>
              <w:rPr>
                <w:rFonts w:cs="Arial"/>
                <w:szCs w:val="20"/>
                <w:lang w:val="fr-FR"/>
              </w:rPr>
            </w:pPr>
            <w:r w:rsidRPr="00E40836">
              <w:rPr>
                <w:rFonts w:cs="Arial"/>
                <w:szCs w:val="20"/>
                <w:lang w:val="fr-FR"/>
              </w:rPr>
              <w:t>Votre pays a-t-il, entre 2010 et 2013, organisé ou participé à un atelier régional sur les besoins d’application des lois associés aux mouvements transfrontières illégaux de spécimens d’espèces de grands félins d’Asie?</w:t>
            </w:r>
          </w:p>
        </w:tc>
      </w:tr>
      <w:tr w:rsidR="004251CE" w:rsidRPr="005F179E" w:rsidTr="006E4F82">
        <w:tc>
          <w:tcPr>
            <w:tcW w:w="1418" w:type="dxa"/>
            <w:tcMar>
              <w:top w:w="40" w:type="dxa"/>
              <w:bottom w:w="40" w:type="dxa"/>
            </w:tcMar>
          </w:tcPr>
          <w:p w:rsidR="004251CE" w:rsidRPr="00E40836" w:rsidRDefault="004251CE" w:rsidP="00742D23">
            <w:pPr>
              <w:spacing w:before="40" w:after="40" w:line="240" w:lineRule="auto"/>
              <w:jc w:val="center"/>
              <w:rPr>
                <w:rFonts w:cs="Arial"/>
                <w:szCs w:val="20"/>
                <w:lang w:val="fr-FR"/>
              </w:rPr>
            </w:pPr>
            <w:r w:rsidRPr="00E40836">
              <w:rPr>
                <w:rFonts w:cs="Arial"/>
                <w:szCs w:val="20"/>
                <w:lang w:val="fr-FR"/>
              </w:rPr>
              <w:t>3.2.2</w:t>
            </w:r>
          </w:p>
        </w:tc>
        <w:tc>
          <w:tcPr>
            <w:tcW w:w="12531" w:type="dxa"/>
            <w:tcMar>
              <w:top w:w="40" w:type="dxa"/>
              <w:bottom w:w="40" w:type="dxa"/>
            </w:tcMar>
          </w:tcPr>
          <w:p w:rsidR="004251CE" w:rsidRPr="00E40836" w:rsidRDefault="004251CE" w:rsidP="00D71CD5">
            <w:pPr>
              <w:pStyle w:val="ListParagraph"/>
              <w:spacing w:before="40" w:after="40" w:line="240" w:lineRule="auto"/>
              <w:ind w:left="0"/>
              <w:rPr>
                <w:rFonts w:cs="Arial"/>
                <w:b/>
                <w:bCs/>
                <w:szCs w:val="20"/>
                <w:lang w:val="fr-FR"/>
              </w:rPr>
            </w:pPr>
            <w:r w:rsidRPr="00E40836">
              <w:rPr>
                <w:rFonts w:cs="Arial"/>
                <w:szCs w:val="20"/>
                <w:lang w:val="fr-FR"/>
              </w:rPr>
              <w:t>Si votre réponse à 3.2.1 est ‘oui’, veuillez indiquer quelles agences de lutte contre la fraude responsables de la détection, de la prévention et des enquêtes concernant la criminalité liée aux espèces sauvages de votre pays ont participé à ces ateliers régionaux.</w:t>
            </w:r>
          </w:p>
        </w:tc>
      </w:tr>
      <w:tr w:rsidR="004251CE" w:rsidRPr="005F179E" w:rsidTr="006E4F82">
        <w:tc>
          <w:tcPr>
            <w:tcW w:w="1418" w:type="dxa"/>
            <w:tcMar>
              <w:top w:w="40" w:type="dxa"/>
              <w:bottom w:w="40" w:type="dxa"/>
            </w:tcMar>
          </w:tcPr>
          <w:p w:rsidR="004251CE" w:rsidRPr="00E40836" w:rsidRDefault="004251CE" w:rsidP="0020519D">
            <w:pPr>
              <w:keepNext/>
              <w:spacing w:before="40" w:after="40" w:line="240" w:lineRule="auto"/>
              <w:jc w:val="center"/>
              <w:rPr>
                <w:rFonts w:cs="Arial"/>
                <w:szCs w:val="20"/>
                <w:lang w:val="fr-FR"/>
              </w:rPr>
            </w:pPr>
            <w:r w:rsidRPr="00E40836">
              <w:rPr>
                <w:rFonts w:cs="Arial"/>
                <w:szCs w:val="20"/>
                <w:lang w:val="fr-FR"/>
              </w:rPr>
              <w:t>3.2.3</w:t>
            </w:r>
          </w:p>
        </w:tc>
        <w:tc>
          <w:tcPr>
            <w:tcW w:w="12531" w:type="dxa"/>
            <w:tcMar>
              <w:top w:w="40" w:type="dxa"/>
              <w:bottom w:w="40" w:type="dxa"/>
            </w:tcMar>
          </w:tcPr>
          <w:p w:rsidR="004251CE" w:rsidRPr="00E40836" w:rsidRDefault="004251CE" w:rsidP="004B7389">
            <w:pPr>
              <w:pStyle w:val="ListParagraph"/>
              <w:keepNext/>
              <w:spacing w:before="40" w:after="240" w:line="240" w:lineRule="auto"/>
              <w:ind w:left="0"/>
              <w:contextualSpacing w:val="0"/>
              <w:rPr>
                <w:rFonts w:cs="Arial"/>
                <w:szCs w:val="20"/>
                <w:lang w:val="fr-FR"/>
              </w:rPr>
            </w:pPr>
            <w:r w:rsidRPr="00E40836">
              <w:rPr>
                <w:rFonts w:cs="Arial"/>
                <w:szCs w:val="20"/>
                <w:lang w:val="fr-FR"/>
              </w:rPr>
              <w:t>Si votre réponse à 3.2.1 est ‘oui’, indiquez si ces ateliers couvraient l’un ou l’autre des sujets suivants:</w:t>
            </w:r>
          </w:p>
          <w:p w:rsidR="004251CE" w:rsidRPr="00E40836" w:rsidRDefault="004251CE" w:rsidP="0020519D">
            <w:pPr>
              <w:pStyle w:val="ListParagraph"/>
              <w:keepNext/>
              <w:spacing w:before="40" w:after="40" w:line="240" w:lineRule="auto"/>
              <w:ind w:left="794" w:hanging="794"/>
              <w:rPr>
                <w:rFonts w:cs="Arial"/>
                <w:szCs w:val="20"/>
                <w:lang w:val="fr-FR"/>
              </w:rPr>
            </w:pPr>
            <w:r w:rsidRPr="00E40836">
              <w:rPr>
                <w:rFonts w:cs="Arial"/>
                <w:szCs w:val="20"/>
                <w:lang w:val="fr-FR"/>
              </w:rPr>
              <w:t>a)</w:t>
            </w:r>
            <w:r w:rsidRPr="00E40836">
              <w:rPr>
                <w:rFonts w:cs="Arial"/>
                <w:szCs w:val="20"/>
                <w:lang w:val="fr-FR"/>
              </w:rPr>
              <w:tab/>
              <w:t>étendue du commerce illégal d’espèces de grands félins d’Asie;</w:t>
            </w:r>
          </w:p>
          <w:p w:rsidR="004251CE" w:rsidRPr="00E40836" w:rsidRDefault="004251CE" w:rsidP="0020519D">
            <w:pPr>
              <w:pStyle w:val="ListParagraph"/>
              <w:keepNext/>
              <w:spacing w:before="40" w:after="40" w:line="240" w:lineRule="auto"/>
              <w:ind w:left="794" w:hanging="794"/>
              <w:rPr>
                <w:rFonts w:cs="Arial"/>
                <w:szCs w:val="20"/>
                <w:lang w:val="fr-FR"/>
              </w:rPr>
            </w:pPr>
            <w:r w:rsidRPr="00E40836">
              <w:rPr>
                <w:rFonts w:cs="Arial"/>
                <w:szCs w:val="20"/>
                <w:lang w:val="fr-FR"/>
              </w:rPr>
              <w:t>b)</w:t>
            </w:r>
            <w:r w:rsidRPr="00E40836">
              <w:rPr>
                <w:rFonts w:cs="Arial"/>
                <w:szCs w:val="20"/>
                <w:lang w:val="fr-FR"/>
              </w:rPr>
              <w:tab/>
              <w:t xml:space="preserve">voies </w:t>
            </w:r>
            <w:r w:rsidR="00E40836" w:rsidRPr="00E40836">
              <w:rPr>
                <w:rFonts w:cs="Arial"/>
                <w:szCs w:val="20"/>
                <w:lang w:val="fr-FR"/>
              </w:rPr>
              <w:t xml:space="preserve">de </w:t>
            </w:r>
            <w:r w:rsidRPr="00E40836">
              <w:rPr>
                <w:rFonts w:cs="Arial"/>
                <w:szCs w:val="20"/>
                <w:lang w:val="fr-FR"/>
              </w:rPr>
              <w:t xml:space="preserve">contrebande </w:t>
            </w:r>
            <w:r w:rsidR="00E40836" w:rsidRPr="00E40836">
              <w:rPr>
                <w:rFonts w:cs="Arial"/>
                <w:szCs w:val="20"/>
                <w:lang w:val="fr-FR"/>
              </w:rPr>
              <w:t xml:space="preserve">utilisées </w:t>
            </w:r>
            <w:r w:rsidRPr="00E40836">
              <w:rPr>
                <w:rFonts w:cs="Arial"/>
                <w:szCs w:val="20"/>
                <w:lang w:val="fr-FR"/>
              </w:rPr>
              <w:t>pour le commerce illégal d’espèces de grands félins d’Asie;</w:t>
            </w:r>
          </w:p>
          <w:p w:rsidR="004251CE" w:rsidRPr="00E40836" w:rsidRDefault="004251CE" w:rsidP="0020519D">
            <w:pPr>
              <w:pStyle w:val="ListParagraph"/>
              <w:keepNext/>
              <w:spacing w:before="40" w:after="40" w:line="240" w:lineRule="auto"/>
              <w:ind w:left="794" w:hanging="794"/>
              <w:rPr>
                <w:rFonts w:cs="Arial"/>
                <w:szCs w:val="20"/>
                <w:lang w:val="fr-FR"/>
              </w:rPr>
            </w:pPr>
            <w:r w:rsidRPr="00E40836">
              <w:rPr>
                <w:rFonts w:cs="Arial"/>
                <w:szCs w:val="20"/>
                <w:lang w:val="fr-FR"/>
              </w:rPr>
              <w:t>c)</w:t>
            </w:r>
            <w:r w:rsidRPr="00E40836">
              <w:rPr>
                <w:rFonts w:cs="Arial"/>
                <w:szCs w:val="20"/>
                <w:lang w:val="fr-FR"/>
              </w:rPr>
              <w:tab/>
              <w:t xml:space="preserve">méthodes utilisées pour </w:t>
            </w:r>
            <w:r w:rsidR="00E40836" w:rsidRPr="00E40836">
              <w:rPr>
                <w:rFonts w:cs="Arial"/>
                <w:szCs w:val="20"/>
                <w:lang w:val="fr-FR"/>
              </w:rPr>
              <w:t xml:space="preserve">faire </w:t>
            </w:r>
            <w:r w:rsidRPr="00E40836">
              <w:rPr>
                <w:rFonts w:cs="Arial"/>
                <w:szCs w:val="20"/>
                <w:lang w:val="fr-FR"/>
              </w:rPr>
              <w:t xml:space="preserve">passer </w:t>
            </w:r>
            <w:r w:rsidR="00E40836" w:rsidRPr="00E40836">
              <w:rPr>
                <w:rFonts w:cs="Arial"/>
                <w:szCs w:val="20"/>
                <w:lang w:val="fr-FR"/>
              </w:rPr>
              <w:t xml:space="preserve">en contrebande </w:t>
            </w:r>
            <w:r w:rsidRPr="00E40836">
              <w:rPr>
                <w:rFonts w:cs="Arial"/>
                <w:szCs w:val="20"/>
                <w:lang w:val="fr-FR"/>
              </w:rPr>
              <w:t xml:space="preserve">des spécimens d’espèces de grands félins d’Asie; et </w:t>
            </w:r>
          </w:p>
          <w:p w:rsidR="004251CE" w:rsidRPr="00E40836" w:rsidRDefault="004251CE" w:rsidP="0020519D">
            <w:pPr>
              <w:pStyle w:val="ListParagraph"/>
              <w:keepNext/>
              <w:spacing w:before="40" w:after="40" w:line="240" w:lineRule="auto"/>
              <w:ind w:left="794" w:hanging="794"/>
              <w:rPr>
                <w:rFonts w:cs="Arial"/>
                <w:szCs w:val="20"/>
                <w:lang w:val="fr-FR"/>
              </w:rPr>
            </w:pPr>
            <w:r w:rsidRPr="00E40836">
              <w:rPr>
                <w:rFonts w:cs="Arial"/>
                <w:szCs w:val="20"/>
                <w:lang w:val="fr-FR"/>
              </w:rPr>
              <w:t>d)</w:t>
            </w:r>
            <w:r w:rsidRPr="00E40836">
              <w:rPr>
                <w:rFonts w:cs="Arial"/>
                <w:szCs w:val="20"/>
                <w:lang w:val="fr-FR"/>
              </w:rPr>
              <w:tab/>
              <w:t xml:space="preserve">marchés de consommateurs finals pour les grands félins d’Asie (spécimens vivants et parties et produits). </w:t>
            </w:r>
          </w:p>
        </w:tc>
      </w:tr>
      <w:tr w:rsidR="004251CE" w:rsidRPr="00E40836" w:rsidTr="006E4F82">
        <w:tc>
          <w:tcPr>
            <w:tcW w:w="1418" w:type="dxa"/>
            <w:shd w:val="pct15" w:color="auto" w:fill="auto"/>
            <w:tcMar>
              <w:top w:w="40" w:type="dxa"/>
              <w:bottom w:w="40" w:type="dxa"/>
            </w:tcMar>
          </w:tcPr>
          <w:p w:rsidR="004251CE" w:rsidRPr="00E40836" w:rsidRDefault="004251CE" w:rsidP="0020519D">
            <w:pPr>
              <w:pStyle w:val="ListParagraph"/>
              <w:keepNext/>
              <w:spacing w:before="40" w:after="40" w:line="240" w:lineRule="auto"/>
              <w:ind w:left="0"/>
              <w:jc w:val="center"/>
              <w:rPr>
                <w:rFonts w:cs="Arial"/>
                <w:b/>
                <w:bCs/>
                <w:szCs w:val="20"/>
                <w:lang w:val="fr-FR"/>
              </w:rPr>
            </w:pPr>
            <w:r w:rsidRPr="00E40836">
              <w:rPr>
                <w:rFonts w:cs="Arial"/>
                <w:b/>
                <w:bCs/>
                <w:szCs w:val="20"/>
                <w:lang w:val="fr-FR"/>
              </w:rPr>
              <w:t>4</w:t>
            </w:r>
          </w:p>
        </w:tc>
        <w:tc>
          <w:tcPr>
            <w:tcW w:w="12531" w:type="dxa"/>
            <w:shd w:val="pct15" w:color="auto" w:fill="auto"/>
            <w:tcMar>
              <w:top w:w="40" w:type="dxa"/>
              <w:bottom w:w="40" w:type="dxa"/>
            </w:tcMar>
          </w:tcPr>
          <w:p w:rsidR="004251CE" w:rsidRPr="00E40836" w:rsidRDefault="004251CE" w:rsidP="0020519D">
            <w:pPr>
              <w:keepNext/>
              <w:spacing w:before="40" w:after="40" w:line="240" w:lineRule="auto"/>
              <w:contextualSpacing/>
              <w:jc w:val="center"/>
              <w:rPr>
                <w:rFonts w:cs="Arial"/>
                <w:b/>
                <w:szCs w:val="20"/>
                <w:lang w:val="fr-FR"/>
              </w:rPr>
            </w:pPr>
            <w:r w:rsidRPr="00E40836">
              <w:rPr>
                <w:rFonts w:cs="Arial"/>
                <w:b/>
                <w:szCs w:val="20"/>
                <w:lang w:val="fr-FR"/>
              </w:rPr>
              <w:t>ENREGISTREMENT DE L’INFORMATION</w:t>
            </w:r>
          </w:p>
        </w:tc>
      </w:tr>
      <w:tr w:rsidR="004251CE" w:rsidRPr="005F179E" w:rsidTr="006E4F82">
        <w:tc>
          <w:tcPr>
            <w:tcW w:w="1418" w:type="dxa"/>
            <w:tcMar>
              <w:top w:w="40" w:type="dxa"/>
              <w:bottom w:w="40" w:type="dxa"/>
            </w:tcMar>
          </w:tcPr>
          <w:p w:rsidR="004251CE" w:rsidRPr="00E40836" w:rsidRDefault="004251CE" w:rsidP="0020519D">
            <w:pPr>
              <w:keepNext/>
              <w:spacing w:before="40" w:after="40" w:line="240" w:lineRule="auto"/>
              <w:jc w:val="center"/>
              <w:rPr>
                <w:rFonts w:cs="Arial"/>
                <w:b/>
                <w:bCs/>
                <w:szCs w:val="20"/>
                <w:lang w:val="fr-FR"/>
              </w:rPr>
            </w:pPr>
            <w:r w:rsidRPr="00E40836">
              <w:rPr>
                <w:rFonts w:cs="Arial"/>
                <w:b/>
                <w:bCs/>
                <w:szCs w:val="20"/>
                <w:lang w:val="fr-FR"/>
              </w:rPr>
              <w:t>4.1</w:t>
            </w:r>
          </w:p>
        </w:tc>
        <w:tc>
          <w:tcPr>
            <w:tcW w:w="12531" w:type="dxa"/>
            <w:tcMar>
              <w:top w:w="40" w:type="dxa"/>
              <w:bottom w:w="40" w:type="dxa"/>
            </w:tcMar>
          </w:tcPr>
          <w:p w:rsidR="004251CE" w:rsidRPr="00E40836" w:rsidRDefault="004251CE" w:rsidP="0020519D">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ED7902" w:rsidRPr="00E40836">
              <w:rPr>
                <w:rFonts w:cs="Arial"/>
                <w:b/>
                <w:bCs/>
                <w:szCs w:val="20"/>
                <w:lang w:val="fr-FR"/>
              </w:rPr>
              <w:t>instamment</w:t>
            </w:r>
            <w:r w:rsidRPr="00E40836">
              <w:rPr>
                <w:rFonts w:cs="Arial"/>
                <w:b/>
                <w:bCs/>
                <w:szCs w:val="20"/>
                <w:lang w:val="fr-FR"/>
              </w:rPr>
              <w:t>, paragraphe d)</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szCs w:val="20"/>
                <w:lang w:val="fr-FR"/>
              </w:rPr>
              <w:t>4.1.1</w:t>
            </w:r>
          </w:p>
        </w:tc>
        <w:tc>
          <w:tcPr>
            <w:tcW w:w="12531" w:type="dxa"/>
            <w:tcMar>
              <w:top w:w="40" w:type="dxa"/>
              <w:bottom w:w="40" w:type="dxa"/>
            </w:tcMar>
          </w:tcPr>
          <w:p w:rsidR="004251CE" w:rsidRPr="00E40836" w:rsidRDefault="004251CE" w:rsidP="004B7389">
            <w:pPr>
              <w:pStyle w:val="ListParagraph"/>
              <w:spacing w:before="40" w:after="240" w:line="240" w:lineRule="auto"/>
              <w:ind w:left="0"/>
              <w:contextualSpacing w:val="0"/>
              <w:rPr>
                <w:rFonts w:cs="Arial"/>
                <w:bCs/>
                <w:iCs/>
                <w:szCs w:val="20"/>
                <w:lang w:val="fr-FR"/>
              </w:rPr>
            </w:pPr>
            <w:r w:rsidRPr="00E40836">
              <w:rPr>
                <w:rFonts w:cs="Arial"/>
                <w:szCs w:val="20"/>
                <w:lang w:val="fr-FR"/>
              </w:rPr>
              <w:t xml:space="preserve">Votre pays a-t-il mis en place un système national d’enregistrement de l’information sur le commerce illégal de grands félins d’Asie? </w:t>
            </w:r>
            <w:r w:rsidR="004B7389">
              <w:rPr>
                <w:rFonts w:cs="Arial"/>
                <w:szCs w:val="20"/>
                <w:lang w:val="fr-FR"/>
              </w:rPr>
              <w:br/>
            </w:r>
            <w:r w:rsidRPr="00E40836">
              <w:rPr>
                <w:rFonts w:cs="Arial"/>
                <w:bCs/>
                <w:iCs/>
                <w:szCs w:val="20"/>
                <w:lang w:val="fr-FR"/>
              </w:rPr>
              <w:t>Si ‘oui’, veuillez indiquer:</w:t>
            </w:r>
          </w:p>
          <w:p w:rsidR="004251CE" w:rsidRPr="004B7389" w:rsidRDefault="004B7389" w:rsidP="004B7389">
            <w:pPr>
              <w:pStyle w:val="ListParagraph"/>
              <w:keepNext/>
              <w:spacing w:before="40" w:after="40" w:line="240" w:lineRule="auto"/>
              <w:ind w:left="794" w:hanging="794"/>
              <w:rPr>
                <w:rFonts w:cs="Arial"/>
                <w:szCs w:val="20"/>
                <w:lang w:val="fr-FR"/>
              </w:rPr>
            </w:pPr>
            <w:r>
              <w:rPr>
                <w:rFonts w:cs="Arial"/>
                <w:bCs/>
                <w:iCs/>
                <w:szCs w:val="20"/>
                <w:lang w:val="fr-FR"/>
              </w:rPr>
              <w:t>a)</w:t>
            </w:r>
            <w:r>
              <w:rPr>
                <w:rFonts w:cs="Arial"/>
                <w:bCs/>
                <w:iCs/>
                <w:szCs w:val="20"/>
                <w:lang w:val="fr-FR"/>
              </w:rPr>
              <w:tab/>
            </w:r>
            <w:r w:rsidR="004251CE" w:rsidRPr="004B7389">
              <w:rPr>
                <w:rFonts w:cs="Arial"/>
                <w:bCs/>
                <w:iCs/>
                <w:szCs w:val="20"/>
                <w:lang w:val="fr-FR"/>
              </w:rPr>
              <w:t xml:space="preserve">le </w:t>
            </w:r>
            <w:r w:rsidR="004251CE" w:rsidRPr="004B7389">
              <w:rPr>
                <w:rFonts w:cs="Arial"/>
                <w:szCs w:val="20"/>
                <w:lang w:val="fr-FR"/>
              </w:rPr>
              <w:t>type de données enregistrées;</w:t>
            </w:r>
          </w:p>
          <w:p w:rsidR="004251CE" w:rsidRPr="004B7389" w:rsidRDefault="004B7389" w:rsidP="004B7389">
            <w:pPr>
              <w:pStyle w:val="ListParagraph"/>
              <w:keepNext/>
              <w:spacing w:before="40" w:after="40" w:line="240" w:lineRule="auto"/>
              <w:ind w:left="794" w:hanging="794"/>
              <w:rPr>
                <w:rFonts w:cs="Arial"/>
                <w:szCs w:val="20"/>
                <w:lang w:val="fr-FR"/>
              </w:rPr>
            </w:pPr>
            <w:r>
              <w:rPr>
                <w:rFonts w:cs="Arial"/>
                <w:szCs w:val="20"/>
                <w:lang w:val="fr-FR"/>
              </w:rPr>
              <w:t>b)</w:t>
            </w:r>
            <w:r>
              <w:rPr>
                <w:rFonts w:cs="Arial"/>
                <w:szCs w:val="20"/>
                <w:lang w:val="fr-FR"/>
              </w:rPr>
              <w:tab/>
            </w:r>
            <w:r w:rsidR="004251CE" w:rsidRPr="004B7389">
              <w:rPr>
                <w:rFonts w:cs="Arial"/>
                <w:szCs w:val="20"/>
                <w:lang w:val="fr-FR"/>
              </w:rPr>
              <w:t>comment les données sont collectées;</w:t>
            </w:r>
          </w:p>
          <w:p w:rsidR="004251CE" w:rsidRPr="004B7389" w:rsidRDefault="004B7389" w:rsidP="004B7389">
            <w:pPr>
              <w:pStyle w:val="ListParagraph"/>
              <w:keepNext/>
              <w:spacing w:before="40" w:after="40" w:line="240" w:lineRule="auto"/>
              <w:ind w:left="794" w:hanging="794"/>
              <w:rPr>
                <w:rFonts w:cs="Arial"/>
                <w:szCs w:val="20"/>
                <w:lang w:val="fr-FR"/>
              </w:rPr>
            </w:pPr>
            <w:r>
              <w:rPr>
                <w:rFonts w:cs="Arial"/>
                <w:szCs w:val="20"/>
                <w:lang w:val="fr-FR"/>
              </w:rPr>
              <w:t>c)</w:t>
            </w:r>
            <w:r>
              <w:rPr>
                <w:rFonts w:cs="Arial"/>
                <w:szCs w:val="20"/>
                <w:lang w:val="fr-FR"/>
              </w:rPr>
              <w:tab/>
            </w:r>
            <w:r w:rsidR="004251CE" w:rsidRPr="004B7389">
              <w:rPr>
                <w:rFonts w:cs="Arial"/>
                <w:szCs w:val="20"/>
                <w:lang w:val="fr-FR"/>
              </w:rPr>
              <w:t>quelles autorités sont autorisées à saisir des informations dans le système;</w:t>
            </w:r>
          </w:p>
          <w:p w:rsidR="004251CE" w:rsidRPr="004B7389" w:rsidRDefault="004B7389" w:rsidP="004B7389">
            <w:pPr>
              <w:pStyle w:val="ListParagraph"/>
              <w:keepNext/>
              <w:spacing w:before="40" w:after="40" w:line="240" w:lineRule="auto"/>
              <w:ind w:left="794" w:hanging="794"/>
              <w:rPr>
                <w:rFonts w:cs="Arial"/>
                <w:szCs w:val="20"/>
                <w:lang w:val="fr-FR"/>
              </w:rPr>
            </w:pPr>
            <w:r>
              <w:rPr>
                <w:rFonts w:cs="Arial"/>
                <w:szCs w:val="20"/>
                <w:lang w:val="fr-FR"/>
              </w:rPr>
              <w:t>d)</w:t>
            </w:r>
            <w:r>
              <w:rPr>
                <w:rFonts w:cs="Arial"/>
                <w:szCs w:val="20"/>
                <w:lang w:val="fr-FR"/>
              </w:rPr>
              <w:tab/>
            </w:r>
            <w:r w:rsidR="004251CE" w:rsidRPr="004B7389">
              <w:rPr>
                <w:rFonts w:cs="Arial"/>
                <w:szCs w:val="20"/>
                <w:lang w:val="fr-FR"/>
              </w:rPr>
              <w:t>si les données sont analysées;</w:t>
            </w:r>
          </w:p>
          <w:p w:rsidR="004251CE" w:rsidRPr="004B7389" w:rsidRDefault="004B7389" w:rsidP="004B7389">
            <w:pPr>
              <w:pStyle w:val="ListParagraph"/>
              <w:keepNext/>
              <w:spacing w:before="40" w:after="40" w:line="240" w:lineRule="auto"/>
              <w:ind w:left="794" w:hanging="794"/>
              <w:rPr>
                <w:rFonts w:cs="Arial"/>
                <w:szCs w:val="20"/>
                <w:lang w:val="fr-FR"/>
              </w:rPr>
            </w:pPr>
            <w:r>
              <w:rPr>
                <w:rFonts w:cs="Arial"/>
                <w:szCs w:val="20"/>
                <w:lang w:val="fr-FR"/>
              </w:rPr>
              <w:t>e)</w:t>
            </w:r>
            <w:r>
              <w:rPr>
                <w:rFonts w:cs="Arial"/>
                <w:szCs w:val="20"/>
                <w:lang w:val="fr-FR"/>
              </w:rPr>
              <w:tab/>
            </w:r>
            <w:r w:rsidR="004251CE" w:rsidRPr="004B7389">
              <w:rPr>
                <w:rFonts w:cs="Arial"/>
                <w:szCs w:val="20"/>
                <w:lang w:val="fr-FR"/>
              </w:rPr>
              <w:t>toute autre information pertinente.</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bCs/>
                <w:iCs/>
                <w:szCs w:val="20"/>
                <w:lang w:val="fr-FR"/>
              </w:rPr>
              <w:t>4.1.2</w:t>
            </w:r>
          </w:p>
        </w:tc>
        <w:tc>
          <w:tcPr>
            <w:tcW w:w="12531" w:type="dxa"/>
            <w:tcMar>
              <w:top w:w="40" w:type="dxa"/>
              <w:bottom w:w="40" w:type="dxa"/>
            </w:tcMar>
          </w:tcPr>
          <w:p w:rsidR="004251CE" w:rsidRPr="00E40836" w:rsidRDefault="004251CE" w:rsidP="0020519D">
            <w:pPr>
              <w:pStyle w:val="ListParagraph"/>
              <w:spacing w:before="40" w:after="40" w:line="240" w:lineRule="auto"/>
              <w:ind w:left="0"/>
              <w:rPr>
                <w:rFonts w:cs="Arial"/>
                <w:szCs w:val="20"/>
                <w:lang w:val="fr-FR"/>
              </w:rPr>
            </w:pPr>
            <w:r w:rsidRPr="00E40836">
              <w:rPr>
                <w:rFonts w:cs="Arial"/>
                <w:bCs/>
                <w:iCs/>
                <w:szCs w:val="20"/>
                <w:lang w:val="fr-FR"/>
              </w:rPr>
              <w:t>Si votre réponse à 4.1.1 est ‘non’, expliquez ce qui a empêché la mise en œuvre d’un tel système jusqu’à présent et indiquez si l’application d’un tel système est prévue.</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bCs/>
                <w:iCs/>
                <w:szCs w:val="20"/>
                <w:lang w:val="fr-FR"/>
              </w:rPr>
              <w:lastRenderedPageBreak/>
              <w:t>4.1.3</w:t>
            </w:r>
          </w:p>
        </w:tc>
        <w:tc>
          <w:tcPr>
            <w:tcW w:w="12531" w:type="dxa"/>
            <w:tcMar>
              <w:top w:w="40" w:type="dxa"/>
              <w:bottom w:w="40" w:type="dxa"/>
            </w:tcMar>
          </w:tcPr>
          <w:p w:rsidR="004251CE" w:rsidRPr="00E40836" w:rsidRDefault="004251CE" w:rsidP="0020519D">
            <w:pPr>
              <w:pStyle w:val="ListParagraph"/>
              <w:spacing w:before="40" w:after="40" w:line="240" w:lineRule="auto"/>
              <w:ind w:left="0"/>
              <w:rPr>
                <w:rFonts w:cs="Arial"/>
                <w:szCs w:val="20"/>
                <w:lang w:val="fr-FR"/>
              </w:rPr>
            </w:pPr>
            <w:r w:rsidRPr="00E40836">
              <w:rPr>
                <w:rFonts w:cs="Arial"/>
                <w:bCs/>
                <w:iCs/>
                <w:szCs w:val="20"/>
                <w:lang w:val="fr-FR"/>
              </w:rPr>
              <w:t>Si votre réponse à 4.1.1 est ‘oui’, décrivez en détail les meilleures pratiques identifiées, le cas échéant.</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bCs/>
                <w:iCs/>
                <w:szCs w:val="20"/>
                <w:lang w:val="fr-FR"/>
              </w:rPr>
              <w:t>4.1.4</w:t>
            </w:r>
          </w:p>
        </w:tc>
        <w:tc>
          <w:tcPr>
            <w:tcW w:w="12531" w:type="dxa"/>
            <w:tcMar>
              <w:top w:w="40" w:type="dxa"/>
              <w:bottom w:w="40" w:type="dxa"/>
            </w:tcMar>
          </w:tcPr>
          <w:p w:rsidR="004251CE" w:rsidRPr="00E40836" w:rsidRDefault="004251CE" w:rsidP="0020519D">
            <w:pPr>
              <w:pStyle w:val="ListParagraph"/>
              <w:spacing w:before="40" w:after="40" w:line="240" w:lineRule="auto"/>
              <w:ind w:left="0"/>
              <w:rPr>
                <w:rFonts w:cs="Arial"/>
                <w:bCs/>
                <w:iCs/>
                <w:szCs w:val="20"/>
                <w:lang w:val="fr-FR"/>
              </w:rPr>
            </w:pPr>
            <w:r w:rsidRPr="00E40836">
              <w:rPr>
                <w:rFonts w:cs="Arial"/>
                <w:bCs/>
                <w:iCs/>
                <w:szCs w:val="20"/>
                <w:lang w:val="fr-FR"/>
              </w:rPr>
              <w:t xml:space="preserve">Si votre réponse à 4.1.1 est ‘oui’, ce système national a-t-il permis d’améliorer le partage de l’information conduisant à des enquêtes et des efforts de lutte coordonnés? </w:t>
            </w:r>
          </w:p>
          <w:p w:rsidR="004251CE" w:rsidRPr="00E40836" w:rsidRDefault="004251CE" w:rsidP="0020519D">
            <w:pPr>
              <w:pStyle w:val="ListParagraph"/>
              <w:spacing w:before="40" w:after="40" w:line="240" w:lineRule="auto"/>
              <w:ind w:left="0"/>
              <w:rPr>
                <w:rFonts w:cs="Arial"/>
                <w:bCs/>
                <w:iCs/>
                <w:szCs w:val="20"/>
                <w:lang w:val="fr-FR"/>
              </w:rPr>
            </w:pPr>
            <w:r w:rsidRPr="00E40836">
              <w:rPr>
                <w:rFonts w:cs="Arial"/>
                <w:bCs/>
                <w:iCs/>
                <w:szCs w:val="20"/>
                <w:lang w:val="fr-FR"/>
              </w:rPr>
              <w:t>Si votre réponse est ‘oui’, donnez un exemple si possible.</w:t>
            </w:r>
          </w:p>
          <w:p w:rsidR="004251CE" w:rsidRPr="00E40836" w:rsidRDefault="004251CE" w:rsidP="00E40836">
            <w:pPr>
              <w:pStyle w:val="ListParagraph"/>
              <w:spacing w:before="40" w:after="40" w:line="240" w:lineRule="auto"/>
              <w:ind w:left="0"/>
              <w:rPr>
                <w:rFonts w:cs="Arial"/>
                <w:szCs w:val="20"/>
                <w:lang w:val="fr-FR"/>
              </w:rPr>
            </w:pPr>
            <w:r w:rsidRPr="00E40836">
              <w:rPr>
                <w:rFonts w:cs="Arial"/>
                <w:bCs/>
                <w:iCs/>
                <w:szCs w:val="20"/>
                <w:lang w:val="fr-FR"/>
              </w:rPr>
              <w:t xml:space="preserve">Si votre réponse est ‘non’, précisez les raisons </w:t>
            </w:r>
            <w:r w:rsidR="00E40836" w:rsidRPr="00E40836">
              <w:rPr>
                <w:rFonts w:cs="Arial"/>
                <w:bCs/>
                <w:iCs/>
                <w:szCs w:val="20"/>
                <w:lang w:val="fr-FR"/>
              </w:rPr>
              <w:t>éventuelles</w:t>
            </w:r>
            <w:r w:rsidRPr="00E40836">
              <w:rPr>
                <w:rFonts w:cs="Arial"/>
                <w:bCs/>
                <w:iCs/>
                <w:szCs w:val="20"/>
                <w:lang w:val="fr-FR"/>
              </w:rPr>
              <w:t xml:space="preserve">. </w:t>
            </w:r>
          </w:p>
        </w:tc>
      </w:tr>
      <w:tr w:rsidR="004251CE" w:rsidRPr="00E40836" w:rsidTr="006E4F82">
        <w:tc>
          <w:tcPr>
            <w:tcW w:w="1418" w:type="dxa"/>
            <w:shd w:val="pct15" w:color="auto" w:fill="auto"/>
            <w:tcMar>
              <w:top w:w="40" w:type="dxa"/>
              <w:bottom w:w="40" w:type="dxa"/>
            </w:tcMar>
          </w:tcPr>
          <w:p w:rsidR="004251CE" w:rsidRPr="00E40836" w:rsidRDefault="004251CE" w:rsidP="0020519D">
            <w:pPr>
              <w:pStyle w:val="ListParagraph"/>
              <w:keepNext/>
              <w:spacing w:before="40" w:after="40" w:line="240" w:lineRule="auto"/>
              <w:ind w:left="0"/>
              <w:jc w:val="center"/>
              <w:rPr>
                <w:rFonts w:cs="Arial"/>
                <w:b/>
                <w:bCs/>
                <w:szCs w:val="20"/>
                <w:lang w:val="fr-FR"/>
              </w:rPr>
            </w:pPr>
            <w:r w:rsidRPr="00E40836">
              <w:rPr>
                <w:rFonts w:cs="Arial"/>
                <w:b/>
                <w:bCs/>
                <w:szCs w:val="20"/>
                <w:lang w:val="fr-FR"/>
              </w:rPr>
              <w:t>5</w:t>
            </w:r>
          </w:p>
        </w:tc>
        <w:tc>
          <w:tcPr>
            <w:tcW w:w="12531" w:type="dxa"/>
            <w:shd w:val="pct15" w:color="auto" w:fill="auto"/>
            <w:tcMar>
              <w:top w:w="40" w:type="dxa"/>
              <w:bottom w:w="40" w:type="dxa"/>
            </w:tcMar>
          </w:tcPr>
          <w:p w:rsidR="004251CE" w:rsidRPr="00E40836" w:rsidRDefault="004251CE" w:rsidP="0020519D">
            <w:pPr>
              <w:keepNext/>
              <w:spacing w:before="40" w:after="40" w:line="240" w:lineRule="auto"/>
              <w:contextualSpacing/>
              <w:jc w:val="center"/>
              <w:rPr>
                <w:rFonts w:cs="Arial"/>
                <w:b/>
                <w:i/>
                <w:szCs w:val="20"/>
                <w:lang w:val="fr-FR"/>
              </w:rPr>
            </w:pPr>
            <w:r w:rsidRPr="00E40836">
              <w:rPr>
                <w:rFonts w:cs="Arial"/>
                <w:b/>
                <w:szCs w:val="20"/>
                <w:lang w:val="fr-FR"/>
              </w:rPr>
              <w:t>ÉLEVAGE EN CAPTIVITÉ</w:t>
            </w:r>
          </w:p>
        </w:tc>
      </w:tr>
      <w:tr w:rsidR="004251CE" w:rsidRPr="005F179E" w:rsidTr="006E4F82">
        <w:tc>
          <w:tcPr>
            <w:tcW w:w="1418" w:type="dxa"/>
            <w:tcMar>
              <w:top w:w="40" w:type="dxa"/>
              <w:bottom w:w="40" w:type="dxa"/>
            </w:tcMar>
          </w:tcPr>
          <w:p w:rsidR="004251CE" w:rsidRPr="00E40836" w:rsidRDefault="004251CE" w:rsidP="0020519D">
            <w:pPr>
              <w:keepNext/>
              <w:spacing w:before="40" w:after="40" w:line="240" w:lineRule="auto"/>
              <w:jc w:val="center"/>
              <w:rPr>
                <w:rFonts w:cs="Arial"/>
                <w:b/>
                <w:bCs/>
                <w:szCs w:val="20"/>
                <w:lang w:val="fr-FR"/>
              </w:rPr>
            </w:pPr>
            <w:r w:rsidRPr="00E40836">
              <w:rPr>
                <w:rFonts w:cs="Arial"/>
                <w:b/>
                <w:bCs/>
                <w:szCs w:val="20"/>
                <w:lang w:val="fr-FR"/>
              </w:rPr>
              <w:t>5.1</w:t>
            </w:r>
          </w:p>
        </w:tc>
        <w:tc>
          <w:tcPr>
            <w:tcW w:w="12531" w:type="dxa"/>
            <w:tcMar>
              <w:top w:w="40" w:type="dxa"/>
              <w:bottom w:w="40" w:type="dxa"/>
            </w:tcMar>
          </w:tcPr>
          <w:p w:rsidR="004251CE" w:rsidRPr="00E40836" w:rsidRDefault="004251CE" w:rsidP="0020519D">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ED7902" w:rsidRPr="00E40836">
              <w:rPr>
                <w:rFonts w:cs="Arial"/>
                <w:b/>
                <w:bCs/>
                <w:szCs w:val="20"/>
                <w:lang w:val="fr-FR"/>
              </w:rPr>
              <w:t>instamment</w:t>
            </w:r>
            <w:r w:rsidRPr="00E40836">
              <w:rPr>
                <w:rFonts w:cs="Arial"/>
                <w:b/>
                <w:bCs/>
                <w:szCs w:val="20"/>
                <w:lang w:val="fr-FR"/>
              </w:rPr>
              <w:t>, paragraphe g)</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bCs/>
                <w:iCs/>
                <w:szCs w:val="20"/>
                <w:lang w:val="fr-FR"/>
              </w:rPr>
              <w:t>5.1.1</w:t>
            </w:r>
          </w:p>
        </w:tc>
        <w:tc>
          <w:tcPr>
            <w:tcW w:w="12531" w:type="dxa"/>
            <w:tcMar>
              <w:top w:w="40" w:type="dxa"/>
              <w:bottom w:w="40" w:type="dxa"/>
            </w:tcMar>
          </w:tcPr>
          <w:p w:rsidR="004251CE" w:rsidRPr="00E40836" w:rsidRDefault="004251CE" w:rsidP="0020519D">
            <w:pPr>
              <w:pStyle w:val="ListParagraph"/>
              <w:spacing w:before="40" w:after="40" w:line="240" w:lineRule="auto"/>
              <w:ind w:left="0"/>
              <w:rPr>
                <w:rFonts w:cs="Arial"/>
                <w:b/>
                <w:bCs/>
                <w:szCs w:val="20"/>
                <w:lang w:val="fr-FR"/>
              </w:rPr>
            </w:pPr>
            <w:r w:rsidRPr="00E40836">
              <w:rPr>
                <w:rFonts w:cs="Arial"/>
                <w:bCs/>
                <w:iCs/>
                <w:szCs w:val="20"/>
                <w:lang w:val="fr-FR"/>
              </w:rPr>
              <w:t>Y a-t-il des espèces de grands félins d’Asie élevées en captivité dans votre pays?</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bCs/>
                <w:iCs/>
                <w:szCs w:val="20"/>
                <w:lang w:val="fr-FR"/>
              </w:rPr>
              <w:t>5.1.2</w:t>
            </w:r>
          </w:p>
        </w:tc>
        <w:tc>
          <w:tcPr>
            <w:tcW w:w="12531" w:type="dxa"/>
            <w:tcMar>
              <w:top w:w="40" w:type="dxa"/>
              <w:bottom w:w="40" w:type="dxa"/>
            </w:tcMar>
          </w:tcPr>
          <w:p w:rsidR="004251CE" w:rsidRPr="00E40836" w:rsidRDefault="004251CE" w:rsidP="0020519D">
            <w:pPr>
              <w:pStyle w:val="ListParagraph"/>
              <w:spacing w:before="40" w:after="40" w:line="240" w:lineRule="auto"/>
              <w:ind w:left="0"/>
              <w:rPr>
                <w:rFonts w:cs="Arial"/>
                <w:bCs/>
                <w:iCs/>
                <w:szCs w:val="20"/>
                <w:lang w:val="fr-FR"/>
              </w:rPr>
            </w:pPr>
            <w:r w:rsidRPr="00E40836">
              <w:rPr>
                <w:rFonts w:cs="Arial"/>
                <w:bCs/>
                <w:iCs/>
                <w:szCs w:val="20"/>
                <w:lang w:val="fr-FR"/>
              </w:rPr>
              <w:t>Si votre réponse à 5.1.1 est ‘oui’, donnez des précisions sur les pratiques de gestion et les mesures de contrôle qui ont été mises en place afin d’empêcher les parties et produits de pénétrer sur le marché illégal via ces établissements.</w:t>
            </w:r>
          </w:p>
        </w:tc>
      </w:tr>
      <w:tr w:rsidR="004251CE" w:rsidRPr="00E40836" w:rsidTr="006E4F82">
        <w:tc>
          <w:tcPr>
            <w:tcW w:w="1418" w:type="dxa"/>
            <w:shd w:val="pct15" w:color="auto" w:fill="auto"/>
            <w:tcMar>
              <w:top w:w="40" w:type="dxa"/>
              <w:bottom w:w="40" w:type="dxa"/>
            </w:tcMar>
          </w:tcPr>
          <w:p w:rsidR="004251CE" w:rsidRPr="00E40836" w:rsidRDefault="004251CE" w:rsidP="0020519D">
            <w:pPr>
              <w:pStyle w:val="ListParagraph"/>
              <w:keepNext/>
              <w:spacing w:before="40" w:after="40" w:line="240" w:lineRule="auto"/>
              <w:ind w:left="0"/>
              <w:jc w:val="center"/>
              <w:rPr>
                <w:rFonts w:cs="Arial"/>
                <w:szCs w:val="20"/>
                <w:lang w:val="fr-FR"/>
              </w:rPr>
            </w:pPr>
            <w:r w:rsidRPr="00E40836">
              <w:rPr>
                <w:rFonts w:cs="Arial"/>
                <w:b/>
                <w:bCs/>
                <w:szCs w:val="20"/>
                <w:lang w:val="fr-FR"/>
              </w:rPr>
              <w:t>6</w:t>
            </w:r>
          </w:p>
        </w:tc>
        <w:tc>
          <w:tcPr>
            <w:tcW w:w="12531" w:type="dxa"/>
            <w:shd w:val="pct15" w:color="auto" w:fill="auto"/>
            <w:tcMar>
              <w:top w:w="40" w:type="dxa"/>
              <w:bottom w:w="40" w:type="dxa"/>
            </w:tcMar>
          </w:tcPr>
          <w:p w:rsidR="004251CE" w:rsidRPr="00E40836" w:rsidRDefault="004251CE" w:rsidP="0020519D">
            <w:pPr>
              <w:keepNext/>
              <w:spacing w:before="40" w:after="40" w:line="240" w:lineRule="auto"/>
              <w:jc w:val="center"/>
              <w:rPr>
                <w:rFonts w:cs="Arial"/>
                <w:szCs w:val="20"/>
                <w:lang w:val="fr-FR"/>
              </w:rPr>
            </w:pPr>
            <w:r w:rsidRPr="00E40836">
              <w:rPr>
                <w:rFonts w:cs="Arial"/>
                <w:b/>
                <w:szCs w:val="20"/>
                <w:lang w:val="fr-FR"/>
              </w:rPr>
              <w:t>STOCKS</w:t>
            </w:r>
          </w:p>
        </w:tc>
      </w:tr>
      <w:tr w:rsidR="004251CE" w:rsidRPr="005F179E" w:rsidTr="006E4F82">
        <w:tc>
          <w:tcPr>
            <w:tcW w:w="1418" w:type="dxa"/>
            <w:tcMar>
              <w:top w:w="40" w:type="dxa"/>
              <w:bottom w:w="40" w:type="dxa"/>
            </w:tcMar>
          </w:tcPr>
          <w:p w:rsidR="004251CE" w:rsidRPr="00E40836" w:rsidRDefault="004251CE" w:rsidP="0020519D">
            <w:pPr>
              <w:keepNext/>
              <w:spacing w:before="40" w:after="40" w:line="240" w:lineRule="auto"/>
              <w:jc w:val="center"/>
              <w:rPr>
                <w:rFonts w:cs="Arial"/>
                <w:b/>
                <w:bCs/>
                <w:szCs w:val="20"/>
                <w:lang w:val="fr-FR"/>
              </w:rPr>
            </w:pPr>
            <w:r w:rsidRPr="00E40836">
              <w:rPr>
                <w:rFonts w:cs="Arial"/>
                <w:b/>
                <w:bCs/>
                <w:szCs w:val="20"/>
                <w:lang w:val="fr-FR"/>
              </w:rPr>
              <w:t>6.1</w:t>
            </w:r>
          </w:p>
        </w:tc>
        <w:tc>
          <w:tcPr>
            <w:tcW w:w="12531" w:type="dxa"/>
            <w:tcMar>
              <w:top w:w="40" w:type="dxa"/>
              <w:bottom w:w="40" w:type="dxa"/>
            </w:tcMar>
          </w:tcPr>
          <w:p w:rsidR="004251CE" w:rsidRPr="00E40836" w:rsidRDefault="004251CE" w:rsidP="0020519D">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PRIE </w:t>
            </w:r>
            <w:r w:rsidR="00ED7902" w:rsidRPr="00E40836">
              <w:rPr>
                <w:rFonts w:cs="Arial"/>
                <w:b/>
                <w:bCs/>
                <w:szCs w:val="20"/>
                <w:lang w:val="fr-FR"/>
              </w:rPr>
              <w:t>instamment</w:t>
            </w:r>
            <w:r w:rsidRPr="00E40836">
              <w:rPr>
                <w:rFonts w:cs="Arial"/>
                <w:b/>
                <w:bCs/>
                <w:szCs w:val="20"/>
                <w:lang w:val="fr-FR"/>
              </w:rPr>
              <w:t>, paragraphe h)</w:t>
            </w:r>
          </w:p>
        </w:tc>
      </w:tr>
      <w:tr w:rsidR="004251CE" w:rsidRPr="00E40836"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szCs w:val="20"/>
                <w:lang w:val="fr-FR"/>
              </w:rPr>
              <w:t>6.1.1</w:t>
            </w:r>
          </w:p>
        </w:tc>
        <w:tc>
          <w:tcPr>
            <w:tcW w:w="12531" w:type="dxa"/>
            <w:tcMar>
              <w:top w:w="40" w:type="dxa"/>
              <w:bottom w:w="40" w:type="dxa"/>
            </w:tcMar>
          </w:tcPr>
          <w:p w:rsidR="004251CE" w:rsidRPr="00E40836" w:rsidRDefault="004251CE" w:rsidP="00004540">
            <w:pPr>
              <w:pStyle w:val="ListParagraph"/>
              <w:spacing w:beforeLines="40" w:before="96" w:afterLines="40" w:after="96" w:line="240" w:lineRule="auto"/>
              <w:ind w:left="0"/>
              <w:rPr>
                <w:rFonts w:cs="Arial"/>
                <w:b/>
                <w:bCs/>
                <w:szCs w:val="20"/>
                <w:lang w:val="fr-FR"/>
              </w:rPr>
            </w:pPr>
            <w:r w:rsidRPr="00E40836">
              <w:rPr>
                <w:rFonts w:cs="Arial"/>
                <w:szCs w:val="20"/>
                <w:lang w:val="fr-FR"/>
              </w:rPr>
              <w:t>Y a-t-il, dans votre pays, des stocks de parties et produits d’espèces de grands félins d’Asie (par exemple, des os de tigre)? Veuillez exclure les spécimens pré-Convention de votre réponse.</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color w:val="000000"/>
                <w:szCs w:val="20"/>
                <w:lang w:val="fr-FR"/>
              </w:rPr>
              <w:t>6.1.2</w:t>
            </w:r>
          </w:p>
        </w:tc>
        <w:tc>
          <w:tcPr>
            <w:tcW w:w="12531" w:type="dxa"/>
            <w:tcMar>
              <w:top w:w="40" w:type="dxa"/>
              <w:bottom w:w="40" w:type="dxa"/>
            </w:tcMar>
          </w:tcPr>
          <w:p w:rsidR="004251CE" w:rsidRPr="00E40836" w:rsidRDefault="004251CE" w:rsidP="0020519D">
            <w:pPr>
              <w:spacing w:before="40" w:after="40" w:line="240" w:lineRule="auto"/>
              <w:rPr>
                <w:rFonts w:cs="Arial"/>
                <w:b/>
                <w:bCs/>
                <w:szCs w:val="20"/>
                <w:lang w:val="fr-FR"/>
              </w:rPr>
            </w:pPr>
            <w:r w:rsidRPr="00E40836">
              <w:rPr>
                <w:rFonts w:cs="Arial"/>
                <w:color w:val="000000"/>
                <w:szCs w:val="20"/>
                <w:lang w:val="fr-FR"/>
              </w:rPr>
              <w:t>Si votre réponse à 6.1.1 est ‘oui’</w:t>
            </w:r>
            <w:r w:rsidRPr="00E40836">
              <w:rPr>
                <w:rFonts w:cs="Arial"/>
                <w:szCs w:val="20"/>
                <w:lang w:val="fr-FR"/>
              </w:rPr>
              <w:t>, expliquez les mesures qui ont été prises pour renforcer et garantir le contrôle adéquat de ces stocks.</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szCs w:val="20"/>
                <w:lang w:val="fr-FR"/>
              </w:rPr>
              <w:t>6.1.3</w:t>
            </w:r>
          </w:p>
        </w:tc>
        <w:tc>
          <w:tcPr>
            <w:tcW w:w="12531" w:type="dxa"/>
            <w:tcMar>
              <w:top w:w="40" w:type="dxa"/>
              <w:bottom w:w="40" w:type="dxa"/>
            </w:tcMar>
          </w:tcPr>
          <w:p w:rsidR="004251CE" w:rsidRPr="00E40836" w:rsidRDefault="004251CE" w:rsidP="0020519D">
            <w:pPr>
              <w:spacing w:before="40" w:after="40" w:line="240" w:lineRule="auto"/>
              <w:rPr>
                <w:rFonts w:cs="Arial"/>
                <w:szCs w:val="20"/>
                <w:lang w:val="fr-FR"/>
              </w:rPr>
            </w:pPr>
            <w:r w:rsidRPr="00E40836">
              <w:rPr>
                <w:rFonts w:cs="Arial"/>
                <w:szCs w:val="20"/>
                <w:lang w:val="fr-FR"/>
              </w:rPr>
              <w:t>Des parties et produits d’espèces de grands félins d’Asie ont-ils disparu de ces stocks dans votre pays depuis le 1</w:t>
            </w:r>
            <w:r w:rsidRPr="00E40836">
              <w:rPr>
                <w:rFonts w:cs="Arial"/>
                <w:szCs w:val="20"/>
                <w:vertAlign w:val="superscript"/>
                <w:lang w:val="fr-FR"/>
              </w:rPr>
              <w:t>er</w:t>
            </w:r>
            <w:r w:rsidRPr="00E40836">
              <w:rPr>
                <w:rFonts w:cs="Arial"/>
                <w:szCs w:val="20"/>
                <w:lang w:val="fr-FR"/>
              </w:rPr>
              <w:t xml:space="preserve"> janvier 2010? Si votre réponse est </w:t>
            </w:r>
            <w:r w:rsidRPr="00E40836">
              <w:rPr>
                <w:rFonts w:cs="Arial"/>
                <w:color w:val="000000"/>
                <w:szCs w:val="20"/>
                <w:lang w:val="fr-FR"/>
              </w:rPr>
              <w:t xml:space="preserve">‘oui’, veuillez décrire les incidents et les résultats de toute enquête de suivi. </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szCs w:val="20"/>
                <w:lang w:val="fr-FR"/>
              </w:rPr>
              <w:t>6.1.4</w:t>
            </w:r>
          </w:p>
        </w:tc>
        <w:tc>
          <w:tcPr>
            <w:tcW w:w="12531" w:type="dxa"/>
            <w:tcMar>
              <w:top w:w="40" w:type="dxa"/>
              <w:bottom w:w="40" w:type="dxa"/>
            </w:tcMar>
          </w:tcPr>
          <w:p w:rsidR="004251CE" w:rsidRPr="00E40836" w:rsidRDefault="004251CE" w:rsidP="006D5593">
            <w:pPr>
              <w:spacing w:before="40" w:after="40" w:line="240" w:lineRule="auto"/>
              <w:rPr>
                <w:rFonts w:cs="Arial"/>
                <w:bCs/>
                <w:iCs/>
                <w:szCs w:val="20"/>
                <w:lang w:val="fr-FR"/>
              </w:rPr>
            </w:pPr>
            <w:r w:rsidRPr="00E40836">
              <w:rPr>
                <w:rFonts w:cs="Arial"/>
                <w:szCs w:val="20"/>
                <w:lang w:val="fr-FR"/>
              </w:rPr>
              <w:t xml:space="preserve">Votre pays a-t-il détruit des stocks de parties et produits d’espèces de grands félins d’Asie? </w:t>
            </w:r>
          </w:p>
        </w:tc>
      </w:tr>
      <w:tr w:rsidR="004251CE" w:rsidRPr="00E40836" w:rsidTr="006E4F82">
        <w:tc>
          <w:tcPr>
            <w:tcW w:w="1418" w:type="dxa"/>
            <w:shd w:val="pct15" w:color="auto" w:fill="auto"/>
            <w:tcMar>
              <w:top w:w="40" w:type="dxa"/>
              <w:bottom w:w="40" w:type="dxa"/>
            </w:tcMar>
          </w:tcPr>
          <w:p w:rsidR="004251CE" w:rsidRPr="00E40836" w:rsidRDefault="004251CE" w:rsidP="0020519D">
            <w:pPr>
              <w:pStyle w:val="ListParagraph"/>
              <w:keepNext/>
              <w:spacing w:before="40" w:after="40" w:line="240" w:lineRule="auto"/>
              <w:ind w:left="0"/>
              <w:jc w:val="center"/>
              <w:rPr>
                <w:rFonts w:cs="Arial"/>
                <w:b/>
                <w:bCs/>
                <w:szCs w:val="20"/>
                <w:lang w:val="fr-FR"/>
              </w:rPr>
            </w:pPr>
            <w:r w:rsidRPr="00E40836">
              <w:rPr>
                <w:rFonts w:cs="Arial"/>
                <w:b/>
                <w:bCs/>
                <w:szCs w:val="20"/>
                <w:lang w:val="fr-FR"/>
              </w:rPr>
              <w:t>7</w:t>
            </w:r>
          </w:p>
        </w:tc>
        <w:tc>
          <w:tcPr>
            <w:tcW w:w="12531" w:type="dxa"/>
            <w:shd w:val="pct15" w:color="auto" w:fill="auto"/>
            <w:tcMar>
              <w:top w:w="40" w:type="dxa"/>
              <w:bottom w:w="40" w:type="dxa"/>
            </w:tcMar>
          </w:tcPr>
          <w:p w:rsidR="004251CE" w:rsidRPr="00E40836" w:rsidRDefault="004251CE" w:rsidP="0020519D">
            <w:pPr>
              <w:pStyle w:val="ListParagraph"/>
              <w:keepNext/>
              <w:spacing w:before="40" w:after="40" w:line="240" w:lineRule="auto"/>
              <w:ind w:left="0"/>
              <w:jc w:val="center"/>
              <w:rPr>
                <w:rFonts w:cs="Arial"/>
                <w:szCs w:val="20"/>
                <w:lang w:val="fr-FR"/>
              </w:rPr>
            </w:pPr>
            <w:r w:rsidRPr="00E40836">
              <w:rPr>
                <w:rFonts w:cs="Arial"/>
                <w:b/>
                <w:bCs/>
                <w:szCs w:val="20"/>
                <w:lang w:val="fr-FR"/>
              </w:rPr>
              <w:t>MESURES DE CONSERVATION</w:t>
            </w:r>
          </w:p>
        </w:tc>
      </w:tr>
      <w:tr w:rsidR="004251CE" w:rsidRPr="005F179E" w:rsidTr="006E4F82">
        <w:tc>
          <w:tcPr>
            <w:tcW w:w="1418" w:type="dxa"/>
            <w:tcMar>
              <w:top w:w="40" w:type="dxa"/>
              <w:bottom w:w="40" w:type="dxa"/>
            </w:tcMar>
          </w:tcPr>
          <w:p w:rsidR="004251CE" w:rsidRPr="00E40836" w:rsidRDefault="004251CE" w:rsidP="0020519D">
            <w:pPr>
              <w:keepNext/>
              <w:spacing w:before="40" w:after="40" w:line="240" w:lineRule="auto"/>
              <w:jc w:val="center"/>
              <w:rPr>
                <w:rFonts w:cs="Arial"/>
                <w:b/>
                <w:bCs/>
                <w:szCs w:val="20"/>
                <w:lang w:val="fr-FR"/>
              </w:rPr>
            </w:pPr>
            <w:r w:rsidRPr="00E40836">
              <w:rPr>
                <w:rFonts w:cs="Arial"/>
                <w:b/>
                <w:bCs/>
                <w:szCs w:val="20"/>
                <w:lang w:val="fr-FR"/>
              </w:rPr>
              <w:t>7.1</w:t>
            </w:r>
          </w:p>
        </w:tc>
        <w:tc>
          <w:tcPr>
            <w:tcW w:w="12531" w:type="dxa"/>
            <w:tcMar>
              <w:top w:w="40" w:type="dxa"/>
              <w:bottom w:w="40" w:type="dxa"/>
            </w:tcMar>
          </w:tcPr>
          <w:p w:rsidR="004251CE" w:rsidRPr="00E40836" w:rsidRDefault="004251CE" w:rsidP="00ED7902">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xml:space="preserve">. CoP16), sous </w:t>
            </w:r>
            <w:r w:rsidR="00ED7902" w:rsidRPr="00E40836">
              <w:rPr>
                <w:rFonts w:cs="Arial"/>
                <w:b/>
                <w:bCs/>
                <w:szCs w:val="20"/>
                <w:lang w:val="fr-FR"/>
              </w:rPr>
              <w:t>DEMANDE</w:t>
            </w:r>
            <w:r w:rsidRPr="00E40836">
              <w:rPr>
                <w:rFonts w:eastAsia="SimSun" w:cs="Arial"/>
                <w:b/>
                <w:bCs/>
                <w:szCs w:val="20"/>
                <w:lang w:val="fr-FR" w:eastAsia="zh-CN"/>
              </w:rPr>
              <w:t>, paragraphe a)</w:t>
            </w:r>
          </w:p>
        </w:tc>
      </w:tr>
      <w:tr w:rsidR="004251CE" w:rsidRPr="005F179E" w:rsidTr="006E4F82">
        <w:tc>
          <w:tcPr>
            <w:tcW w:w="1418" w:type="dxa"/>
            <w:tcMar>
              <w:top w:w="40" w:type="dxa"/>
              <w:bottom w:w="40" w:type="dxa"/>
            </w:tcMar>
          </w:tcPr>
          <w:p w:rsidR="004251CE" w:rsidRPr="00E40836" w:rsidRDefault="004251CE" w:rsidP="0020519D">
            <w:pPr>
              <w:spacing w:before="40" w:after="40" w:line="240" w:lineRule="auto"/>
              <w:jc w:val="center"/>
              <w:rPr>
                <w:rFonts w:cs="Arial"/>
                <w:szCs w:val="20"/>
                <w:lang w:val="fr-FR"/>
              </w:rPr>
            </w:pPr>
            <w:r w:rsidRPr="00E40836">
              <w:rPr>
                <w:rFonts w:cs="Arial"/>
                <w:szCs w:val="20"/>
                <w:lang w:val="fr-FR"/>
              </w:rPr>
              <w:t>7.1.1</w:t>
            </w:r>
          </w:p>
        </w:tc>
        <w:tc>
          <w:tcPr>
            <w:tcW w:w="12531" w:type="dxa"/>
            <w:tcMar>
              <w:top w:w="40" w:type="dxa"/>
              <w:bottom w:w="40" w:type="dxa"/>
            </w:tcMar>
          </w:tcPr>
          <w:p w:rsidR="004251CE" w:rsidRPr="00E40836" w:rsidRDefault="004251CE" w:rsidP="0020519D">
            <w:pPr>
              <w:pStyle w:val="ListParagraph"/>
              <w:spacing w:before="40" w:after="40" w:line="240" w:lineRule="auto"/>
              <w:ind w:left="42"/>
              <w:rPr>
                <w:rFonts w:cs="Arial"/>
                <w:b/>
                <w:bCs/>
                <w:szCs w:val="20"/>
                <w:lang w:val="fr-FR"/>
              </w:rPr>
            </w:pPr>
            <w:r w:rsidRPr="00E40836">
              <w:rPr>
                <w:rFonts w:cs="Arial"/>
                <w:szCs w:val="20"/>
                <w:lang w:val="fr-FR"/>
              </w:rPr>
              <w:t>Donnez des informations précises sur l’état des grands félins d’Asie de votre pays, dans la nature, y compris des statistiques comparatives sur la croissance ou le déclin des populations.</w:t>
            </w:r>
          </w:p>
        </w:tc>
      </w:tr>
      <w:tr w:rsidR="004251CE" w:rsidRPr="005F179E" w:rsidTr="006E4F82">
        <w:tc>
          <w:tcPr>
            <w:tcW w:w="1418" w:type="dxa"/>
            <w:tcMar>
              <w:top w:w="40" w:type="dxa"/>
              <w:bottom w:w="40" w:type="dxa"/>
            </w:tcMar>
          </w:tcPr>
          <w:p w:rsidR="004251CE" w:rsidRPr="00E40836" w:rsidRDefault="004251CE" w:rsidP="004A5C3B">
            <w:pPr>
              <w:spacing w:before="40" w:after="40" w:line="240" w:lineRule="auto"/>
              <w:jc w:val="center"/>
              <w:rPr>
                <w:rFonts w:cs="Arial"/>
                <w:szCs w:val="20"/>
                <w:lang w:val="fr-FR"/>
              </w:rPr>
            </w:pPr>
            <w:r w:rsidRPr="00E40836">
              <w:rPr>
                <w:rFonts w:eastAsia="SimSun" w:cs="Arial"/>
                <w:szCs w:val="20"/>
                <w:lang w:val="fr-FR" w:eastAsia="zh-CN"/>
              </w:rPr>
              <w:t>7.1.2</w:t>
            </w:r>
          </w:p>
        </w:tc>
        <w:tc>
          <w:tcPr>
            <w:tcW w:w="12531" w:type="dxa"/>
            <w:tcMar>
              <w:top w:w="40" w:type="dxa"/>
              <w:bottom w:w="40" w:type="dxa"/>
            </w:tcMar>
          </w:tcPr>
          <w:p w:rsidR="004251CE" w:rsidRPr="00E40836" w:rsidRDefault="004251CE" w:rsidP="004A5C3B">
            <w:pPr>
              <w:pStyle w:val="ListParagraph"/>
              <w:spacing w:before="40" w:after="40" w:line="240" w:lineRule="auto"/>
              <w:ind w:left="42"/>
              <w:rPr>
                <w:rFonts w:eastAsia="SimSun" w:cs="Arial"/>
                <w:szCs w:val="20"/>
                <w:lang w:val="fr-FR" w:eastAsia="zh-CN"/>
              </w:rPr>
            </w:pPr>
            <w:r w:rsidRPr="00E40836">
              <w:rPr>
                <w:rFonts w:eastAsia="SimSun" w:cs="Arial"/>
                <w:szCs w:val="20"/>
                <w:lang w:val="fr-FR" w:eastAsia="zh-CN"/>
              </w:rPr>
              <w:t>Donnez des informations précises sur les activités en cours en appui à la conservation des grands félins d’Asie dans votre pays.</w:t>
            </w:r>
          </w:p>
        </w:tc>
      </w:tr>
      <w:tr w:rsidR="004251CE" w:rsidRPr="005F179E" w:rsidTr="006E4F82">
        <w:tc>
          <w:tcPr>
            <w:tcW w:w="1418" w:type="dxa"/>
            <w:tcMar>
              <w:top w:w="40" w:type="dxa"/>
              <w:bottom w:w="40" w:type="dxa"/>
            </w:tcMar>
          </w:tcPr>
          <w:p w:rsidR="004251CE" w:rsidRPr="00E40836" w:rsidRDefault="004251CE" w:rsidP="004A5C3B">
            <w:pPr>
              <w:keepNext/>
              <w:spacing w:before="40" w:after="40" w:line="240" w:lineRule="auto"/>
              <w:jc w:val="center"/>
              <w:rPr>
                <w:rFonts w:cs="Arial"/>
                <w:b/>
                <w:bCs/>
                <w:szCs w:val="20"/>
                <w:highlight w:val="lightGray"/>
                <w:lang w:val="fr-FR"/>
              </w:rPr>
            </w:pPr>
            <w:r w:rsidRPr="00E40836">
              <w:rPr>
                <w:rFonts w:cs="Arial"/>
                <w:b/>
                <w:bCs/>
                <w:szCs w:val="20"/>
                <w:lang w:val="fr-FR"/>
              </w:rPr>
              <w:lastRenderedPageBreak/>
              <w:t>7.2</w:t>
            </w:r>
          </w:p>
        </w:tc>
        <w:tc>
          <w:tcPr>
            <w:tcW w:w="12531" w:type="dxa"/>
            <w:tcMar>
              <w:top w:w="40" w:type="dxa"/>
              <w:bottom w:w="40" w:type="dxa"/>
            </w:tcMar>
          </w:tcPr>
          <w:p w:rsidR="004251CE" w:rsidRPr="00E40836" w:rsidRDefault="004251CE" w:rsidP="004A5C3B">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PRIE INSTAMMENT, paragraphe i)</w:t>
            </w:r>
          </w:p>
        </w:tc>
      </w:tr>
      <w:tr w:rsidR="004251CE" w:rsidRPr="005F179E" w:rsidTr="006E4F82">
        <w:tc>
          <w:tcPr>
            <w:tcW w:w="1418" w:type="dxa"/>
            <w:tcMar>
              <w:top w:w="40" w:type="dxa"/>
              <w:bottom w:w="40" w:type="dxa"/>
            </w:tcMar>
          </w:tcPr>
          <w:p w:rsidR="004251CE" w:rsidRPr="00E40836" w:rsidRDefault="004251CE" w:rsidP="004A5C3B">
            <w:pPr>
              <w:spacing w:before="40" w:after="40" w:line="240" w:lineRule="auto"/>
              <w:jc w:val="center"/>
              <w:rPr>
                <w:rFonts w:cs="Arial"/>
                <w:szCs w:val="20"/>
                <w:highlight w:val="lightGray"/>
                <w:lang w:val="fr-FR"/>
              </w:rPr>
            </w:pPr>
            <w:r w:rsidRPr="00E40836">
              <w:rPr>
                <w:rFonts w:cs="Arial"/>
                <w:szCs w:val="20"/>
                <w:lang w:val="fr-FR"/>
              </w:rPr>
              <w:t>7.2.1</w:t>
            </w:r>
          </w:p>
        </w:tc>
        <w:tc>
          <w:tcPr>
            <w:tcW w:w="12531" w:type="dxa"/>
            <w:tcMar>
              <w:top w:w="40" w:type="dxa"/>
              <w:bottom w:w="40" w:type="dxa"/>
            </w:tcMar>
          </w:tcPr>
          <w:p w:rsidR="004251CE" w:rsidRPr="00E40836" w:rsidRDefault="004251CE" w:rsidP="008C6DA4">
            <w:pPr>
              <w:pStyle w:val="hg1"/>
              <w:spacing w:before="40" w:after="40"/>
              <w:ind w:left="0" w:firstLine="0"/>
              <w:rPr>
                <w:rFonts w:cs="Arial"/>
                <w:lang w:val="fr-FR"/>
              </w:rPr>
            </w:pPr>
            <w:r w:rsidRPr="00E40836">
              <w:rPr>
                <w:rFonts w:cs="Arial"/>
                <w:bCs/>
                <w:iCs/>
                <w:lang w:val="fr-FR"/>
              </w:rPr>
              <w:t xml:space="preserve">Votre pays soutient-il ou participe-t-il à un programme de conservation international tel que le Forum mondial </w:t>
            </w:r>
            <w:r w:rsidR="008C6DA4">
              <w:rPr>
                <w:rFonts w:cs="Arial"/>
                <w:bCs/>
                <w:iCs/>
                <w:lang w:val="fr-FR"/>
              </w:rPr>
              <w:t>sur le</w:t>
            </w:r>
            <w:r w:rsidRPr="00E40836">
              <w:rPr>
                <w:rFonts w:cs="Arial"/>
                <w:bCs/>
                <w:iCs/>
                <w:lang w:val="fr-FR"/>
              </w:rPr>
              <w:t xml:space="preserve"> tigre, le </w:t>
            </w:r>
            <w:r w:rsidR="00E40836" w:rsidRPr="00E40836">
              <w:rPr>
                <w:rFonts w:cs="Arial"/>
                <w:bCs/>
                <w:i/>
                <w:iCs/>
                <w:sz w:val="18"/>
                <w:lang w:val="fr-FR"/>
              </w:rPr>
              <w:t xml:space="preserve">Snow </w:t>
            </w:r>
            <w:proofErr w:type="spellStart"/>
            <w:r w:rsidR="00E40836" w:rsidRPr="00E40836">
              <w:rPr>
                <w:rFonts w:cs="Arial"/>
                <w:bCs/>
                <w:i/>
                <w:iCs/>
                <w:sz w:val="18"/>
                <w:lang w:val="fr-FR"/>
              </w:rPr>
              <w:t>Leopard</w:t>
            </w:r>
            <w:proofErr w:type="spellEnd"/>
            <w:r w:rsidR="00E40836" w:rsidRPr="00E40836">
              <w:rPr>
                <w:rFonts w:cs="Arial"/>
                <w:bCs/>
                <w:i/>
                <w:iCs/>
                <w:sz w:val="18"/>
                <w:lang w:val="fr-FR"/>
              </w:rPr>
              <w:t xml:space="preserve"> Network</w:t>
            </w:r>
            <w:r w:rsidRPr="00E40836">
              <w:rPr>
                <w:rFonts w:cs="Arial"/>
                <w:bCs/>
                <w:iCs/>
                <w:sz w:val="18"/>
                <w:lang w:val="fr-FR"/>
              </w:rPr>
              <w:t>, l’Initiative mondiale pour le tigre?</w:t>
            </w:r>
          </w:p>
        </w:tc>
      </w:tr>
      <w:tr w:rsidR="004251CE" w:rsidRPr="005F179E" w:rsidTr="006E4F82">
        <w:tc>
          <w:tcPr>
            <w:tcW w:w="1418" w:type="dxa"/>
            <w:shd w:val="pct15" w:color="auto" w:fill="auto"/>
            <w:tcMar>
              <w:top w:w="40" w:type="dxa"/>
              <w:bottom w:w="40" w:type="dxa"/>
            </w:tcMar>
          </w:tcPr>
          <w:p w:rsidR="004251CE" w:rsidRPr="00E40836" w:rsidRDefault="004251CE" w:rsidP="004A5C3B">
            <w:pPr>
              <w:pStyle w:val="ListParagraph"/>
              <w:keepNext/>
              <w:spacing w:before="40" w:after="40" w:line="240" w:lineRule="auto"/>
              <w:ind w:left="0"/>
              <w:jc w:val="center"/>
              <w:rPr>
                <w:rFonts w:cs="Arial"/>
                <w:b/>
                <w:bCs/>
                <w:szCs w:val="20"/>
                <w:lang w:val="fr-FR"/>
              </w:rPr>
            </w:pPr>
            <w:r w:rsidRPr="00E40836">
              <w:rPr>
                <w:rFonts w:cs="Arial"/>
                <w:b/>
                <w:bCs/>
                <w:szCs w:val="20"/>
                <w:lang w:val="fr-FR"/>
              </w:rPr>
              <w:t>8</w:t>
            </w:r>
          </w:p>
        </w:tc>
        <w:tc>
          <w:tcPr>
            <w:tcW w:w="12531" w:type="dxa"/>
            <w:shd w:val="pct15" w:color="auto" w:fill="auto"/>
            <w:tcMar>
              <w:top w:w="40" w:type="dxa"/>
              <w:bottom w:w="40" w:type="dxa"/>
            </w:tcMar>
            <w:vAlign w:val="center"/>
          </w:tcPr>
          <w:p w:rsidR="004251CE" w:rsidRPr="00E40836" w:rsidRDefault="004251CE" w:rsidP="004A5C3B">
            <w:pPr>
              <w:pStyle w:val="ListParagraph"/>
              <w:keepNext/>
              <w:spacing w:before="40" w:after="40" w:line="240" w:lineRule="auto"/>
              <w:ind w:left="0"/>
              <w:jc w:val="center"/>
              <w:rPr>
                <w:rFonts w:cs="Arial"/>
                <w:szCs w:val="20"/>
                <w:lang w:val="fr-FR"/>
              </w:rPr>
            </w:pPr>
            <w:r w:rsidRPr="00E40836">
              <w:rPr>
                <w:rFonts w:cs="Arial"/>
                <w:b/>
                <w:bCs/>
                <w:szCs w:val="20"/>
                <w:lang w:val="fr-FR"/>
              </w:rPr>
              <w:t>ÉDUCATION, SENSIBILISATION, INFORMATION, RENFORCEMENT DES CAPACITÉS</w:t>
            </w:r>
          </w:p>
        </w:tc>
      </w:tr>
      <w:tr w:rsidR="004251CE" w:rsidRPr="005F179E" w:rsidTr="006E4F82">
        <w:tc>
          <w:tcPr>
            <w:tcW w:w="1418" w:type="dxa"/>
            <w:tcMar>
              <w:top w:w="40" w:type="dxa"/>
              <w:bottom w:w="40" w:type="dxa"/>
            </w:tcMar>
          </w:tcPr>
          <w:p w:rsidR="004251CE" w:rsidRPr="00E40836" w:rsidRDefault="004251CE" w:rsidP="004A5C3B">
            <w:pPr>
              <w:keepNext/>
              <w:spacing w:before="40" w:after="40" w:line="240" w:lineRule="auto"/>
              <w:jc w:val="center"/>
              <w:rPr>
                <w:rFonts w:cs="Arial"/>
                <w:b/>
                <w:bCs/>
                <w:szCs w:val="20"/>
                <w:lang w:val="fr-FR"/>
              </w:rPr>
            </w:pPr>
            <w:r w:rsidRPr="00E40836">
              <w:rPr>
                <w:rFonts w:cs="Arial"/>
                <w:b/>
                <w:bCs/>
                <w:szCs w:val="20"/>
                <w:lang w:val="fr-FR"/>
              </w:rPr>
              <w:t>8.1</w:t>
            </w:r>
          </w:p>
        </w:tc>
        <w:tc>
          <w:tcPr>
            <w:tcW w:w="12531" w:type="dxa"/>
            <w:tcMar>
              <w:top w:w="40" w:type="dxa"/>
              <w:bottom w:w="40" w:type="dxa"/>
            </w:tcMar>
          </w:tcPr>
          <w:p w:rsidR="004251CE" w:rsidRPr="00E40836" w:rsidRDefault="004251CE" w:rsidP="004A5C3B">
            <w:pPr>
              <w:pStyle w:val="ListParagraph"/>
              <w:keepNext/>
              <w:spacing w:before="40" w:after="40" w:line="240" w:lineRule="auto"/>
              <w:ind w:left="0"/>
              <w:contextualSpacing w:val="0"/>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premier RECOMMANDE, paragraphe b)</w:t>
            </w:r>
          </w:p>
        </w:tc>
      </w:tr>
      <w:tr w:rsidR="004251CE" w:rsidRPr="005F179E" w:rsidTr="006E4F82">
        <w:tc>
          <w:tcPr>
            <w:tcW w:w="1418" w:type="dxa"/>
            <w:tcMar>
              <w:top w:w="40" w:type="dxa"/>
              <w:bottom w:w="40" w:type="dxa"/>
            </w:tcMar>
          </w:tcPr>
          <w:p w:rsidR="004251CE" w:rsidRPr="00E40836" w:rsidRDefault="004251CE" w:rsidP="004A5C3B">
            <w:pPr>
              <w:spacing w:before="40" w:after="40" w:line="240" w:lineRule="auto"/>
              <w:jc w:val="center"/>
              <w:rPr>
                <w:rFonts w:cs="Arial"/>
                <w:szCs w:val="20"/>
                <w:lang w:val="fr-FR"/>
              </w:rPr>
            </w:pPr>
            <w:r w:rsidRPr="00E40836">
              <w:rPr>
                <w:rFonts w:cs="Arial"/>
                <w:szCs w:val="20"/>
                <w:lang w:val="fr-FR"/>
              </w:rPr>
              <w:t>8.1.1</w:t>
            </w:r>
          </w:p>
        </w:tc>
        <w:tc>
          <w:tcPr>
            <w:tcW w:w="12531" w:type="dxa"/>
            <w:tcMar>
              <w:top w:w="40" w:type="dxa"/>
              <w:bottom w:w="40" w:type="dxa"/>
            </w:tcMar>
          </w:tcPr>
          <w:p w:rsidR="004251CE" w:rsidRPr="00E40836" w:rsidRDefault="004251CE" w:rsidP="006A588B">
            <w:pPr>
              <w:pStyle w:val="ListParagraph"/>
              <w:spacing w:before="40" w:after="40" w:line="240" w:lineRule="auto"/>
              <w:ind w:left="0"/>
              <w:rPr>
                <w:rFonts w:cs="Arial"/>
                <w:szCs w:val="20"/>
                <w:lang w:val="fr-FR"/>
              </w:rPr>
            </w:pPr>
            <w:r w:rsidRPr="00E40836">
              <w:rPr>
                <w:rFonts w:cs="Arial"/>
                <w:szCs w:val="20"/>
                <w:lang w:val="fr-FR"/>
              </w:rPr>
              <w:t xml:space="preserve">Des campagnes d’éducation ou de sensibilisation adressées aux communautés urbaines et rurales et à d’autres groupes ciblés ont-elles été menées dans votre pays sur l’importance écologique et culturelle des grands félins d’Asie et l’importance de l’écotourisme pour ces espèces, leurs proies et leurs habitats? </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8.1.2</w:t>
            </w:r>
          </w:p>
        </w:tc>
        <w:tc>
          <w:tcPr>
            <w:tcW w:w="12531" w:type="dxa"/>
            <w:tcMar>
              <w:top w:w="40" w:type="dxa"/>
              <w:bottom w:w="40" w:type="dxa"/>
            </w:tcMar>
          </w:tcPr>
          <w:p w:rsidR="004251CE" w:rsidRPr="00E40836" w:rsidRDefault="004251CE" w:rsidP="001B4864">
            <w:pPr>
              <w:pStyle w:val="ListParagraph"/>
              <w:spacing w:before="40" w:after="40" w:line="240" w:lineRule="auto"/>
              <w:ind w:left="0"/>
              <w:rPr>
                <w:rFonts w:cs="Arial"/>
                <w:szCs w:val="20"/>
                <w:lang w:val="fr-FR"/>
              </w:rPr>
            </w:pPr>
            <w:r w:rsidRPr="00E40836">
              <w:rPr>
                <w:rFonts w:cs="Arial"/>
                <w:szCs w:val="20"/>
                <w:lang w:val="fr-FR"/>
              </w:rPr>
              <w:t>Si votre réponse à 8.1.1 est ‘oui’, veuillez décrire quand et où ces campagnes ont été menées, leur nature et leur efficacité ainsi que les meilleures pratiques ou les difficultés identifiées, le cas échéant.</w:t>
            </w:r>
          </w:p>
        </w:tc>
      </w:tr>
      <w:tr w:rsidR="004251CE" w:rsidRPr="005F179E" w:rsidTr="006E4F82">
        <w:tc>
          <w:tcPr>
            <w:tcW w:w="1418" w:type="dxa"/>
            <w:tcMar>
              <w:top w:w="40" w:type="dxa"/>
              <w:bottom w:w="40" w:type="dxa"/>
            </w:tcMar>
          </w:tcPr>
          <w:p w:rsidR="004251CE" w:rsidRPr="00E40836" w:rsidRDefault="004251CE" w:rsidP="001B4864">
            <w:pPr>
              <w:keepNext/>
              <w:spacing w:before="40" w:after="40" w:line="240" w:lineRule="auto"/>
              <w:jc w:val="center"/>
              <w:rPr>
                <w:rFonts w:cs="Arial"/>
                <w:b/>
                <w:bCs/>
                <w:szCs w:val="20"/>
                <w:lang w:val="fr-FR"/>
              </w:rPr>
            </w:pPr>
            <w:r w:rsidRPr="00E40836">
              <w:rPr>
                <w:rFonts w:cs="Arial"/>
                <w:b/>
                <w:bCs/>
                <w:szCs w:val="20"/>
                <w:lang w:val="fr-FR"/>
              </w:rPr>
              <w:t>8.2</w:t>
            </w:r>
          </w:p>
        </w:tc>
        <w:tc>
          <w:tcPr>
            <w:tcW w:w="12531" w:type="dxa"/>
            <w:tcMar>
              <w:top w:w="40" w:type="dxa"/>
              <w:bottom w:w="40" w:type="dxa"/>
            </w:tcMar>
          </w:tcPr>
          <w:p w:rsidR="004251CE" w:rsidRPr="00E40836" w:rsidRDefault="004251CE" w:rsidP="001B4864">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premier RECOMMANDE, paragraphe c)</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8.2.1</w:t>
            </w:r>
          </w:p>
        </w:tc>
        <w:tc>
          <w:tcPr>
            <w:tcW w:w="12531" w:type="dxa"/>
            <w:tcMar>
              <w:top w:w="40" w:type="dxa"/>
              <w:bottom w:w="40" w:type="dxa"/>
            </w:tcMar>
          </w:tcPr>
          <w:p w:rsidR="004251CE" w:rsidRPr="00E40836" w:rsidRDefault="004251CE" w:rsidP="009D040C">
            <w:pPr>
              <w:spacing w:before="40" w:after="40" w:line="240" w:lineRule="auto"/>
              <w:rPr>
                <w:rFonts w:cs="Arial"/>
                <w:szCs w:val="20"/>
                <w:lang w:val="fr-FR"/>
              </w:rPr>
            </w:pPr>
            <w:r w:rsidRPr="00E40836">
              <w:rPr>
                <w:rFonts w:cs="Arial"/>
                <w:szCs w:val="20"/>
                <w:lang w:val="fr-FR"/>
              </w:rPr>
              <w:t xml:space="preserve">Des mesures ont-elles été mises en place pour renforcer la sensibilisation </w:t>
            </w:r>
            <w:r w:rsidR="009D040C" w:rsidRPr="00E40836">
              <w:rPr>
                <w:rFonts w:cs="Arial"/>
                <w:szCs w:val="20"/>
                <w:lang w:val="fr-FR"/>
              </w:rPr>
              <w:t xml:space="preserve">des autorités judiciaires de votre pays </w:t>
            </w:r>
            <w:r w:rsidRPr="00E40836">
              <w:rPr>
                <w:rFonts w:cs="Arial"/>
                <w:szCs w:val="20"/>
                <w:lang w:val="fr-FR"/>
              </w:rPr>
              <w:t>à la criminalité liée aux espèces sauvages et au commerce illégal des espèces sauvages? Si votre réponse est ‘oui’, veuillez préciser, en indiquant si ces activités comprenaient des références spécifiques aux espèces de grands félins d’Asie.</w:t>
            </w:r>
          </w:p>
        </w:tc>
      </w:tr>
      <w:tr w:rsidR="004251CE" w:rsidRPr="005F179E" w:rsidTr="006E4F82">
        <w:tc>
          <w:tcPr>
            <w:tcW w:w="1418" w:type="dxa"/>
            <w:tcMar>
              <w:top w:w="40" w:type="dxa"/>
              <w:bottom w:w="40" w:type="dxa"/>
            </w:tcMar>
          </w:tcPr>
          <w:p w:rsidR="004251CE" w:rsidRPr="00E40836" w:rsidRDefault="004251CE" w:rsidP="001B4864">
            <w:pPr>
              <w:keepNext/>
              <w:spacing w:before="40" w:after="40" w:line="240" w:lineRule="auto"/>
              <w:jc w:val="center"/>
              <w:rPr>
                <w:rFonts w:cs="Arial"/>
                <w:b/>
                <w:bCs/>
                <w:szCs w:val="20"/>
                <w:lang w:val="fr-FR"/>
              </w:rPr>
            </w:pPr>
            <w:r w:rsidRPr="00E40836">
              <w:rPr>
                <w:rFonts w:cs="Arial"/>
                <w:b/>
                <w:bCs/>
                <w:szCs w:val="20"/>
                <w:lang w:val="fr-FR"/>
              </w:rPr>
              <w:t>8.3</w:t>
            </w:r>
          </w:p>
        </w:tc>
        <w:tc>
          <w:tcPr>
            <w:tcW w:w="12531" w:type="dxa"/>
            <w:tcMar>
              <w:top w:w="40" w:type="dxa"/>
              <w:bottom w:w="40" w:type="dxa"/>
            </w:tcMar>
          </w:tcPr>
          <w:p w:rsidR="004251CE" w:rsidRPr="00E40836" w:rsidRDefault="004251CE" w:rsidP="001B4864">
            <w:pPr>
              <w:pStyle w:val="ListParagraph"/>
              <w:keepNext/>
              <w:spacing w:before="40" w:after="40" w:line="240" w:lineRule="auto"/>
              <w:ind w:left="0"/>
              <w:contextualSpacing w:val="0"/>
              <w:rPr>
                <w:rFonts w:cs="Arial"/>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premier RECOMMANDE, paragraphe f)</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8.3.1</w:t>
            </w:r>
          </w:p>
        </w:tc>
        <w:tc>
          <w:tcPr>
            <w:tcW w:w="12531" w:type="dxa"/>
            <w:tcMar>
              <w:top w:w="40" w:type="dxa"/>
              <w:bottom w:w="40" w:type="dxa"/>
            </w:tcMar>
          </w:tcPr>
          <w:p w:rsidR="004251CE" w:rsidRPr="00E40836" w:rsidRDefault="004251CE" w:rsidP="001B4864">
            <w:pPr>
              <w:pStyle w:val="ListParagraph"/>
              <w:spacing w:before="40" w:after="40" w:line="240" w:lineRule="auto"/>
              <w:ind w:left="42"/>
              <w:rPr>
                <w:rFonts w:cs="Arial"/>
                <w:szCs w:val="20"/>
                <w:lang w:val="fr-FR"/>
              </w:rPr>
            </w:pPr>
            <w:r w:rsidRPr="00E40836">
              <w:rPr>
                <w:rFonts w:cs="Arial"/>
                <w:szCs w:val="20"/>
                <w:lang w:val="fr-FR"/>
              </w:rPr>
              <w:t xml:space="preserve">Des études ont-elles été menées dans votre pays pour examiner la motivation de l’abattage illégal des grands félins d’Asie? </w:t>
            </w:r>
          </w:p>
        </w:tc>
      </w:tr>
      <w:tr w:rsidR="004251CE" w:rsidRPr="00E40836"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8.3.2</w:t>
            </w:r>
          </w:p>
        </w:tc>
        <w:tc>
          <w:tcPr>
            <w:tcW w:w="12531" w:type="dxa"/>
            <w:tcMar>
              <w:top w:w="40" w:type="dxa"/>
              <w:bottom w:w="40" w:type="dxa"/>
            </w:tcMar>
          </w:tcPr>
          <w:p w:rsidR="004251CE" w:rsidRPr="00E40836" w:rsidRDefault="004251CE" w:rsidP="001B4864">
            <w:pPr>
              <w:pStyle w:val="ListParagraph"/>
              <w:spacing w:before="40" w:after="40" w:line="240" w:lineRule="auto"/>
              <w:ind w:left="42"/>
              <w:rPr>
                <w:rFonts w:cs="Arial"/>
                <w:szCs w:val="20"/>
                <w:lang w:val="fr-FR"/>
              </w:rPr>
            </w:pPr>
            <w:r w:rsidRPr="00E40836">
              <w:rPr>
                <w:rFonts w:cs="Arial"/>
                <w:szCs w:val="20"/>
                <w:lang w:val="fr-FR"/>
              </w:rPr>
              <w:t>Si votre réponse à 8.3.1 est ‘oui’, ces études ont-elles abouti à la recommandation de mesures permettant d’agir contre cette motivation? Si oui, veuillez décrire ces mesures.</w:t>
            </w:r>
          </w:p>
        </w:tc>
      </w:tr>
      <w:tr w:rsidR="004251CE" w:rsidRPr="00E40836" w:rsidTr="006E4F82">
        <w:tc>
          <w:tcPr>
            <w:tcW w:w="1418" w:type="dxa"/>
            <w:shd w:val="pct15" w:color="auto" w:fill="auto"/>
            <w:tcMar>
              <w:top w:w="40" w:type="dxa"/>
              <w:bottom w:w="40" w:type="dxa"/>
            </w:tcMar>
          </w:tcPr>
          <w:p w:rsidR="004251CE" w:rsidRPr="00E40836" w:rsidRDefault="004251CE" w:rsidP="001B4864">
            <w:pPr>
              <w:pStyle w:val="ListParagraph"/>
              <w:keepNext/>
              <w:spacing w:before="40" w:after="40" w:line="240" w:lineRule="auto"/>
              <w:ind w:left="284"/>
              <w:jc w:val="center"/>
              <w:rPr>
                <w:rFonts w:cs="Arial"/>
                <w:b/>
                <w:bCs/>
                <w:szCs w:val="20"/>
                <w:lang w:val="fr-FR"/>
              </w:rPr>
            </w:pPr>
            <w:r w:rsidRPr="00E40836">
              <w:rPr>
                <w:rFonts w:cs="Arial"/>
                <w:b/>
                <w:bCs/>
                <w:szCs w:val="20"/>
                <w:lang w:val="fr-FR"/>
              </w:rPr>
              <w:t>9</w:t>
            </w:r>
          </w:p>
        </w:tc>
        <w:tc>
          <w:tcPr>
            <w:tcW w:w="12531" w:type="dxa"/>
            <w:shd w:val="pct15" w:color="auto" w:fill="auto"/>
            <w:tcMar>
              <w:top w:w="40" w:type="dxa"/>
              <w:bottom w:w="40" w:type="dxa"/>
            </w:tcMar>
          </w:tcPr>
          <w:p w:rsidR="004251CE" w:rsidRPr="00E40836" w:rsidRDefault="004251CE" w:rsidP="001B4864">
            <w:pPr>
              <w:keepNext/>
              <w:spacing w:before="40" w:after="40" w:line="240" w:lineRule="auto"/>
              <w:contextualSpacing/>
              <w:jc w:val="center"/>
              <w:rPr>
                <w:rFonts w:cs="Arial"/>
                <w:szCs w:val="20"/>
                <w:lang w:val="fr-FR"/>
              </w:rPr>
            </w:pPr>
            <w:r w:rsidRPr="00E40836">
              <w:rPr>
                <w:rFonts w:cs="Arial"/>
                <w:b/>
                <w:szCs w:val="20"/>
                <w:lang w:val="fr-FR"/>
              </w:rPr>
              <w:t>RÉDUCTION DE LA DEMANDE</w:t>
            </w:r>
          </w:p>
        </w:tc>
      </w:tr>
      <w:tr w:rsidR="004251CE" w:rsidRPr="005F179E" w:rsidTr="006E4F82">
        <w:tc>
          <w:tcPr>
            <w:tcW w:w="1418" w:type="dxa"/>
            <w:tcMar>
              <w:top w:w="40" w:type="dxa"/>
              <w:bottom w:w="40" w:type="dxa"/>
            </w:tcMar>
          </w:tcPr>
          <w:p w:rsidR="004251CE" w:rsidRPr="00E40836" w:rsidRDefault="004251CE" w:rsidP="001B4864">
            <w:pPr>
              <w:keepNext/>
              <w:spacing w:before="40" w:after="40" w:line="240" w:lineRule="auto"/>
              <w:jc w:val="center"/>
              <w:rPr>
                <w:rFonts w:cs="Arial"/>
                <w:b/>
                <w:bCs/>
                <w:szCs w:val="20"/>
                <w:lang w:val="fr-FR"/>
              </w:rPr>
            </w:pPr>
            <w:r w:rsidRPr="00E40836">
              <w:rPr>
                <w:rFonts w:cs="Arial"/>
                <w:b/>
                <w:bCs/>
                <w:szCs w:val="20"/>
                <w:lang w:val="fr-FR"/>
              </w:rPr>
              <w:t>9.1</w:t>
            </w:r>
          </w:p>
        </w:tc>
        <w:tc>
          <w:tcPr>
            <w:tcW w:w="12531" w:type="dxa"/>
            <w:tcMar>
              <w:top w:w="40" w:type="dxa"/>
              <w:bottom w:w="40" w:type="dxa"/>
            </w:tcMar>
          </w:tcPr>
          <w:p w:rsidR="004251CE" w:rsidRPr="00E40836" w:rsidRDefault="004251CE" w:rsidP="001B4864">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deuxième RECOMMANDE, paragraphe a)</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9.1.1</w:t>
            </w:r>
          </w:p>
        </w:tc>
        <w:tc>
          <w:tcPr>
            <w:tcW w:w="12531" w:type="dxa"/>
            <w:tcMar>
              <w:top w:w="40" w:type="dxa"/>
              <w:bottom w:w="40" w:type="dxa"/>
            </w:tcMar>
          </w:tcPr>
          <w:p w:rsidR="004251CE" w:rsidRPr="00E40836" w:rsidRDefault="004251CE" w:rsidP="001B4864">
            <w:pPr>
              <w:spacing w:before="40" w:after="40" w:line="240" w:lineRule="auto"/>
              <w:rPr>
                <w:rFonts w:cs="Arial"/>
                <w:szCs w:val="20"/>
                <w:lang w:val="fr-FR"/>
              </w:rPr>
            </w:pPr>
            <w:r w:rsidRPr="00E40836">
              <w:rPr>
                <w:rFonts w:cs="Arial"/>
                <w:szCs w:val="20"/>
                <w:lang w:val="fr-FR"/>
              </w:rPr>
              <w:t xml:space="preserve">Des programmes ont-ils été appliqués dans votre pays pour collaborer avec les communautés et industries de la médecine traditionnelle afin d’élaborer et d’appliquer des stratégies visant à remplacer progressivement, réduire et finalement éliminer l’utilisation de parties et produits de grands félins d’Asie? </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9.1.2</w:t>
            </w:r>
          </w:p>
        </w:tc>
        <w:tc>
          <w:tcPr>
            <w:tcW w:w="12531" w:type="dxa"/>
            <w:tcMar>
              <w:top w:w="40" w:type="dxa"/>
              <w:bottom w:w="40" w:type="dxa"/>
            </w:tcMar>
          </w:tcPr>
          <w:p w:rsidR="004251CE" w:rsidRPr="00E40836" w:rsidRDefault="004251CE" w:rsidP="001B4864">
            <w:pPr>
              <w:spacing w:before="40" w:after="40" w:line="240" w:lineRule="auto"/>
              <w:rPr>
                <w:rFonts w:cs="Arial"/>
                <w:szCs w:val="20"/>
                <w:lang w:val="fr-FR"/>
              </w:rPr>
            </w:pPr>
            <w:r w:rsidRPr="00E40836">
              <w:rPr>
                <w:rFonts w:cs="Arial"/>
                <w:szCs w:val="20"/>
                <w:lang w:val="fr-FR"/>
              </w:rPr>
              <w:t xml:space="preserve">Si votre réponse à 9.1.1 est ‘oui’, décrivez la nature et les résultats de ces programmes. </w:t>
            </w:r>
          </w:p>
          <w:p w:rsidR="004251CE" w:rsidRPr="00E40836" w:rsidDel="009B7DCC" w:rsidRDefault="004251CE" w:rsidP="001B4864">
            <w:pPr>
              <w:spacing w:before="40" w:after="40" w:line="240" w:lineRule="auto"/>
              <w:rPr>
                <w:rFonts w:cs="Arial"/>
                <w:szCs w:val="20"/>
                <w:lang w:val="fr-FR"/>
              </w:rPr>
            </w:pPr>
            <w:r w:rsidRPr="00E40836">
              <w:rPr>
                <w:rFonts w:cs="Arial"/>
                <w:szCs w:val="20"/>
                <w:lang w:val="fr-FR"/>
              </w:rPr>
              <w:t xml:space="preserve">Si votre réponse est ‘non’, expliquez ce qui a empêché l’application de tels programmes. </w:t>
            </w:r>
          </w:p>
        </w:tc>
      </w:tr>
      <w:tr w:rsidR="004251CE" w:rsidRPr="005F179E" w:rsidTr="006E4F82">
        <w:tc>
          <w:tcPr>
            <w:tcW w:w="1418" w:type="dxa"/>
            <w:tcMar>
              <w:top w:w="40" w:type="dxa"/>
              <w:bottom w:w="40" w:type="dxa"/>
            </w:tcMar>
          </w:tcPr>
          <w:p w:rsidR="004251CE" w:rsidRPr="00E40836" w:rsidRDefault="004251CE" w:rsidP="001B4864">
            <w:pPr>
              <w:keepNext/>
              <w:spacing w:before="40" w:after="40" w:line="240" w:lineRule="auto"/>
              <w:jc w:val="center"/>
              <w:rPr>
                <w:rFonts w:cs="Arial"/>
                <w:b/>
                <w:bCs/>
                <w:szCs w:val="20"/>
                <w:lang w:val="fr-FR"/>
              </w:rPr>
            </w:pPr>
            <w:r w:rsidRPr="00E40836">
              <w:rPr>
                <w:rFonts w:cs="Arial"/>
                <w:b/>
                <w:bCs/>
                <w:szCs w:val="20"/>
                <w:lang w:val="fr-FR"/>
              </w:rPr>
              <w:lastRenderedPageBreak/>
              <w:t>9.2</w:t>
            </w:r>
          </w:p>
        </w:tc>
        <w:tc>
          <w:tcPr>
            <w:tcW w:w="12531" w:type="dxa"/>
            <w:tcMar>
              <w:top w:w="40" w:type="dxa"/>
              <w:bottom w:w="40" w:type="dxa"/>
            </w:tcMar>
          </w:tcPr>
          <w:p w:rsidR="004251CE" w:rsidRPr="00E40836" w:rsidRDefault="004251CE" w:rsidP="001B4864">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deuxième RECOMMANDE, paragraphe b)</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9.2.1</w:t>
            </w:r>
          </w:p>
        </w:tc>
        <w:tc>
          <w:tcPr>
            <w:tcW w:w="12531" w:type="dxa"/>
            <w:tcMar>
              <w:top w:w="40" w:type="dxa"/>
              <w:bottom w:w="40" w:type="dxa"/>
            </w:tcMar>
          </w:tcPr>
          <w:p w:rsidR="004251CE" w:rsidRPr="00E40836" w:rsidRDefault="004251CE" w:rsidP="00BC09BD">
            <w:pPr>
              <w:spacing w:before="40" w:after="40" w:line="240" w:lineRule="auto"/>
              <w:rPr>
                <w:rFonts w:cs="Arial"/>
                <w:b/>
                <w:bCs/>
                <w:szCs w:val="20"/>
                <w:lang w:val="fr-FR"/>
              </w:rPr>
            </w:pPr>
            <w:r w:rsidRPr="00E40836">
              <w:rPr>
                <w:rFonts w:cs="Arial"/>
                <w:szCs w:val="20"/>
                <w:lang w:val="fr-FR"/>
              </w:rPr>
              <w:t xml:space="preserve">Des mesures ont-elles été prises dans votre pays pour éliminer les références aux parties et produits d’espèces de grands félins d’Asie </w:t>
            </w:r>
            <w:r w:rsidR="00BC09BD">
              <w:rPr>
                <w:rFonts w:cs="Arial"/>
                <w:szCs w:val="20"/>
                <w:lang w:val="fr-FR"/>
              </w:rPr>
              <w:t>de</w:t>
            </w:r>
            <w:r w:rsidRPr="00E40836">
              <w:rPr>
                <w:rFonts w:cs="Arial"/>
                <w:szCs w:val="20"/>
                <w:lang w:val="fr-FR"/>
              </w:rPr>
              <w:t xml:space="preserve"> l’Annexe I de la pharmacopée officielle et pour inclure des produits de substitution acceptables qui ne nuisent pas à la survie d’autres espèces sauvages? </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9.2.2</w:t>
            </w:r>
          </w:p>
        </w:tc>
        <w:tc>
          <w:tcPr>
            <w:tcW w:w="12531" w:type="dxa"/>
            <w:tcMar>
              <w:top w:w="40" w:type="dxa"/>
              <w:bottom w:w="40" w:type="dxa"/>
            </w:tcMar>
          </w:tcPr>
          <w:p w:rsidR="004251CE" w:rsidRPr="00E40836" w:rsidRDefault="004251CE" w:rsidP="001B4864">
            <w:pPr>
              <w:spacing w:before="40" w:after="40" w:line="240" w:lineRule="auto"/>
              <w:rPr>
                <w:rFonts w:cs="Arial"/>
                <w:szCs w:val="20"/>
                <w:lang w:val="fr-FR"/>
              </w:rPr>
            </w:pPr>
            <w:r w:rsidRPr="00E40836">
              <w:rPr>
                <w:rFonts w:cs="Arial"/>
                <w:szCs w:val="20"/>
                <w:lang w:val="fr-FR"/>
              </w:rPr>
              <w:t>Si votre réponse à 9.2.1 est ‘oui’, veuillez décrire ces mesures, la manière dont elles sont appliquées, les résultats obtenus et les meilleures pratiques identifiées, le cas échéant.</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9.2.3</w:t>
            </w:r>
          </w:p>
        </w:tc>
        <w:tc>
          <w:tcPr>
            <w:tcW w:w="12531" w:type="dxa"/>
            <w:tcMar>
              <w:top w:w="40" w:type="dxa"/>
              <w:bottom w:w="40" w:type="dxa"/>
            </w:tcMar>
          </w:tcPr>
          <w:p w:rsidR="004251CE" w:rsidRPr="00E40836" w:rsidRDefault="004251CE" w:rsidP="009D040C">
            <w:pPr>
              <w:spacing w:before="40" w:after="40" w:line="240" w:lineRule="auto"/>
              <w:rPr>
                <w:rFonts w:cs="Arial"/>
                <w:szCs w:val="20"/>
                <w:lang w:val="fr-FR"/>
              </w:rPr>
            </w:pPr>
            <w:r w:rsidRPr="00E40836">
              <w:rPr>
                <w:rFonts w:cs="Arial"/>
                <w:szCs w:val="20"/>
                <w:lang w:val="fr-FR"/>
              </w:rPr>
              <w:t xml:space="preserve">Des programmes ont-ils été appliqués dans votre pays pour éduquer l’industrie et </w:t>
            </w:r>
            <w:r w:rsidR="009D040C" w:rsidRPr="00E40836">
              <w:rPr>
                <w:rFonts w:cs="Arial"/>
                <w:szCs w:val="20"/>
                <w:lang w:val="fr-FR"/>
              </w:rPr>
              <w:t>les groupes d</w:t>
            </w:r>
            <w:r w:rsidR="009D040C">
              <w:rPr>
                <w:rFonts w:cs="Arial"/>
                <w:szCs w:val="20"/>
                <w:lang w:val="fr-FR"/>
              </w:rPr>
              <w:t>’</w:t>
            </w:r>
            <w:r w:rsidRPr="00E40836">
              <w:rPr>
                <w:rFonts w:cs="Arial"/>
                <w:szCs w:val="20"/>
                <w:lang w:val="fr-FR"/>
              </w:rPr>
              <w:t>usagers afin d’éliminer l’utilisation de substances provenant d’espèces de grands félins d’Asie inscrites à l’Annexe I et pour promouvoir l’adoption de produits de substitution appropriés?</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9.2.4</w:t>
            </w:r>
          </w:p>
        </w:tc>
        <w:tc>
          <w:tcPr>
            <w:tcW w:w="12531" w:type="dxa"/>
            <w:tcMar>
              <w:top w:w="40" w:type="dxa"/>
              <w:bottom w:w="40" w:type="dxa"/>
            </w:tcMar>
          </w:tcPr>
          <w:p w:rsidR="004251CE" w:rsidRPr="00E40836" w:rsidDel="009B7DCC" w:rsidRDefault="004251CE" w:rsidP="001B4864">
            <w:pPr>
              <w:spacing w:before="40" w:after="40" w:line="240" w:lineRule="auto"/>
              <w:rPr>
                <w:rFonts w:cs="Arial"/>
                <w:szCs w:val="20"/>
                <w:lang w:val="fr-FR"/>
              </w:rPr>
            </w:pPr>
            <w:r w:rsidRPr="00E40836">
              <w:rPr>
                <w:rFonts w:cs="Arial"/>
                <w:szCs w:val="20"/>
                <w:lang w:val="fr-FR"/>
              </w:rPr>
              <w:t>Si votre réponse à 9.2.3 est ‘oui’, veuillez décrire ces programmes, la manière dont ils ont été appliqués, les résultats obtenus et les meilleures pratiques identifiées, le cas échéant.</w:t>
            </w:r>
          </w:p>
        </w:tc>
      </w:tr>
      <w:tr w:rsidR="004251CE" w:rsidRPr="005F179E" w:rsidTr="006E4F82">
        <w:tc>
          <w:tcPr>
            <w:tcW w:w="1418" w:type="dxa"/>
            <w:tcMar>
              <w:top w:w="40" w:type="dxa"/>
              <w:bottom w:w="40" w:type="dxa"/>
            </w:tcMar>
          </w:tcPr>
          <w:p w:rsidR="004251CE" w:rsidRPr="00E40836" w:rsidRDefault="004251CE" w:rsidP="001B4864">
            <w:pPr>
              <w:keepNext/>
              <w:spacing w:before="40" w:after="40" w:line="240" w:lineRule="auto"/>
              <w:jc w:val="center"/>
              <w:rPr>
                <w:rFonts w:cs="Arial"/>
                <w:b/>
                <w:bCs/>
                <w:szCs w:val="20"/>
                <w:lang w:val="fr-FR"/>
              </w:rPr>
            </w:pPr>
            <w:r w:rsidRPr="00E40836">
              <w:rPr>
                <w:rFonts w:cs="Arial"/>
                <w:b/>
                <w:bCs/>
                <w:szCs w:val="20"/>
                <w:lang w:val="fr-FR"/>
              </w:rPr>
              <w:t>9.3</w:t>
            </w:r>
          </w:p>
        </w:tc>
        <w:tc>
          <w:tcPr>
            <w:tcW w:w="12531" w:type="dxa"/>
            <w:tcMar>
              <w:top w:w="40" w:type="dxa"/>
              <w:bottom w:w="40" w:type="dxa"/>
            </w:tcMar>
          </w:tcPr>
          <w:p w:rsidR="004251CE" w:rsidRPr="00E40836" w:rsidRDefault="004251CE" w:rsidP="001B4864">
            <w:pPr>
              <w:keepNext/>
              <w:spacing w:before="40" w:after="40" w:line="240" w:lineRule="auto"/>
              <w:rPr>
                <w:rFonts w:cs="Arial"/>
                <w:b/>
                <w:bCs/>
                <w:szCs w:val="20"/>
                <w:lang w:val="fr-FR"/>
              </w:rPr>
            </w:pPr>
            <w:r w:rsidRPr="00E40836">
              <w:rPr>
                <w:rFonts w:cs="Arial"/>
                <w:b/>
                <w:bCs/>
                <w:szCs w:val="20"/>
                <w:lang w:val="fr-FR"/>
              </w:rPr>
              <w:t xml:space="preserve">Résolution </w:t>
            </w:r>
            <w:proofErr w:type="spellStart"/>
            <w:r w:rsidRPr="00E40836">
              <w:rPr>
                <w:rFonts w:cs="Arial"/>
                <w:b/>
                <w:bCs/>
                <w:szCs w:val="20"/>
                <w:lang w:val="fr-FR"/>
              </w:rPr>
              <w:t>Conf</w:t>
            </w:r>
            <w:proofErr w:type="spellEnd"/>
            <w:r w:rsidRPr="00E40836">
              <w:rPr>
                <w:rFonts w:cs="Arial"/>
                <w:b/>
                <w:bCs/>
                <w:szCs w:val="20"/>
                <w:lang w:val="fr-FR"/>
              </w:rPr>
              <w:t>. 12.5 (</w:t>
            </w:r>
            <w:proofErr w:type="spellStart"/>
            <w:r w:rsidRPr="00E40836">
              <w:rPr>
                <w:rFonts w:cs="Arial"/>
                <w:b/>
                <w:bCs/>
                <w:szCs w:val="20"/>
                <w:lang w:val="fr-FR"/>
              </w:rPr>
              <w:t>Rev</w:t>
            </w:r>
            <w:proofErr w:type="spellEnd"/>
            <w:r w:rsidRPr="00E40836">
              <w:rPr>
                <w:rFonts w:cs="Arial"/>
                <w:b/>
                <w:bCs/>
                <w:szCs w:val="20"/>
                <w:lang w:val="fr-FR"/>
              </w:rPr>
              <w:t>. CoP16), sous le deuxième RECOMMANDE, paragraphe c)</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9.3.1</w:t>
            </w:r>
          </w:p>
        </w:tc>
        <w:tc>
          <w:tcPr>
            <w:tcW w:w="12531" w:type="dxa"/>
            <w:tcMar>
              <w:top w:w="40" w:type="dxa"/>
              <w:bottom w:w="40" w:type="dxa"/>
            </w:tcMar>
          </w:tcPr>
          <w:p w:rsidR="004251CE" w:rsidRPr="00E40836" w:rsidRDefault="004251CE" w:rsidP="001B4864">
            <w:pPr>
              <w:spacing w:before="40" w:after="40" w:line="240" w:lineRule="auto"/>
              <w:rPr>
                <w:rFonts w:cs="Arial"/>
                <w:b/>
                <w:bCs/>
                <w:szCs w:val="20"/>
                <w:lang w:val="fr-FR"/>
              </w:rPr>
            </w:pPr>
            <w:r w:rsidRPr="00E40836">
              <w:rPr>
                <w:rFonts w:cs="Arial"/>
                <w:szCs w:val="20"/>
                <w:lang w:val="fr-FR"/>
              </w:rPr>
              <w:t>Des campagnes d’éducation et de sensibilisation ont-elles eu lieu dans votre pays pour éliminer le commerce illégal et l’utilisation de peaux de grands félins d’Asie acquises illégalement comme trophées, ornements et pièces de vêtement ou pour la production d’autres matériels?</w:t>
            </w:r>
          </w:p>
        </w:tc>
      </w:tr>
      <w:tr w:rsidR="004251CE" w:rsidRPr="005F179E" w:rsidTr="006E4F82">
        <w:tc>
          <w:tcPr>
            <w:tcW w:w="1418" w:type="dxa"/>
            <w:tcMar>
              <w:top w:w="40" w:type="dxa"/>
              <w:bottom w:w="40" w:type="dxa"/>
            </w:tcMar>
          </w:tcPr>
          <w:p w:rsidR="004251CE" w:rsidRPr="00E40836" w:rsidRDefault="004251CE" w:rsidP="001B4864">
            <w:pPr>
              <w:spacing w:before="40" w:after="40" w:line="240" w:lineRule="auto"/>
              <w:jc w:val="center"/>
              <w:rPr>
                <w:rFonts w:cs="Arial"/>
                <w:szCs w:val="20"/>
                <w:lang w:val="fr-FR"/>
              </w:rPr>
            </w:pPr>
            <w:r w:rsidRPr="00E40836">
              <w:rPr>
                <w:rFonts w:cs="Arial"/>
                <w:szCs w:val="20"/>
                <w:lang w:val="fr-FR"/>
              </w:rPr>
              <w:t>9.3.2</w:t>
            </w:r>
          </w:p>
        </w:tc>
        <w:tc>
          <w:tcPr>
            <w:tcW w:w="12531" w:type="dxa"/>
            <w:tcMar>
              <w:top w:w="40" w:type="dxa"/>
              <w:bottom w:w="40" w:type="dxa"/>
            </w:tcMar>
          </w:tcPr>
          <w:p w:rsidR="004251CE" w:rsidRPr="00E40836" w:rsidRDefault="004251CE" w:rsidP="00A21941">
            <w:pPr>
              <w:spacing w:before="40" w:after="40" w:line="240" w:lineRule="auto"/>
              <w:rPr>
                <w:rFonts w:cs="Arial"/>
                <w:szCs w:val="20"/>
                <w:lang w:val="fr-FR"/>
              </w:rPr>
            </w:pPr>
            <w:r w:rsidRPr="00E40836">
              <w:rPr>
                <w:rFonts w:cs="Arial"/>
                <w:szCs w:val="20"/>
                <w:lang w:val="fr-FR"/>
              </w:rPr>
              <w:t xml:space="preserve">Si votre réponse à 9.3.1 est ‘oui’, décrivez ces campagnes, la manière dont elles sont mises en œuvre, les résultats obtenus et les meilleures pratiques identifiées, le cas échéant. </w:t>
            </w:r>
          </w:p>
        </w:tc>
      </w:tr>
    </w:tbl>
    <w:p w:rsidR="004251CE" w:rsidRPr="00897E70" w:rsidRDefault="004251CE" w:rsidP="004B3439">
      <w:pPr>
        <w:spacing w:line="240" w:lineRule="auto"/>
        <w:rPr>
          <w:rFonts w:cs="Arial"/>
          <w:szCs w:val="20"/>
          <w:lang w:val="fr-FR"/>
        </w:rPr>
      </w:pPr>
    </w:p>
    <w:p w:rsidR="004251CE" w:rsidRPr="00897E70" w:rsidRDefault="004251CE" w:rsidP="00F71EFD">
      <w:pPr>
        <w:rPr>
          <w:szCs w:val="20"/>
          <w:lang w:val="fr-FR"/>
        </w:rPr>
      </w:pPr>
      <w:r w:rsidRPr="00897E70">
        <w:rPr>
          <w:szCs w:val="20"/>
          <w:lang w:val="fr-FR"/>
        </w:rPr>
        <w:t>Lors de sa 16</w:t>
      </w:r>
      <w:r w:rsidRPr="00897E70">
        <w:rPr>
          <w:szCs w:val="20"/>
          <w:vertAlign w:val="superscript"/>
          <w:lang w:val="fr-FR"/>
        </w:rPr>
        <w:t>e</w:t>
      </w:r>
      <w:r w:rsidRPr="00897E70">
        <w:rPr>
          <w:szCs w:val="20"/>
          <w:lang w:val="fr-FR"/>
        </w:rPr>
        <w:t xml:space="preserve"> session (Bangkok, 2013), la Conférence des Parties a adopté la décision </w:t>
      </w:r>
      <w:r w:rsidRPr="00897E70">
        <w:rPr>
          <w:bCs/>
          <w:szCs w:val="20"/>
          <w:lang w:val="fr-FR"/>
        </w:rPr>
        <w:t xml:space="preserve">16.70 sur les </w:t>
      </w:r>
      <w:r w:rsidRPr="00897E70">
        <w:rPr>
          <w:i/>
          <w:iCs/>
          <w:szCs w:val="20"/>
          <w:lang w:val="fr-FR"/>
        </w:rPr>
        <w:t>Grands félins d'Asie</w:t>
      </w:r>
      <w:r w:rsidRPr="00897E70">
        <w:rPr>
          <w:szCs w:val="20"/>
          <w:lang w:val="fr-FR"/>
        </w:rPr>
        <w:t xml:space="preserve"> (</w:t>
      </w:r>
      <w:proofErr w:type="spellStart"/>
      <w:r w:rsidRPr="00897E70">
        <w:rPr>
          <w:szCs w:val="20"/>
          <w:lang w:val="fr-FR"/>
        </w:rPr>
        <w:t>Felidae</w:t>
      </w:r>
      <w:proofErr w:type="spellEnd"/>
      <w:r w:rsidRPr="00897E70">
        <w:rPr>
          <w:szCs w:val="20"/>
          <w:lang w:val="fr-FR"/>
        </w:rPr>
        <w:t xml:space="preserve"> </w:t>
      </w:r>
      <w:proofErr w:type="spellStart"/>
      <w:r w:rsidRPr="00897E70">
        <w:rPr>
          <w:szCs w:val="20"/>
          <w:lang w:val="fr-FR"/>
        </w:rPr>
        <w:t>spp</w:t>
      </w:r>
      <w:proofErr w:type="spellEnd"/>
      <w:r w:rsidRPr="00897E70">
        <w:rPr>
          <w:szCs w:val="20"/>
          <w:lang w:val="fr-FR"/>
        </w:rPr>
        <w:t>.)</w:t>
      </w:r>
      <w:r w:rsidRPr="00897E70">
        <w:rPr>
          <w:rFonts w:eastAsia="SimSun"/>
          <w:szCs w:val="20"/>
          <w:lang w:val="fr-FR" w:eastAsia="zh-CN"/>
        </w:rPr>
        <w:t>,</w:t>
      </w:r>
      <w:r w:rsidRPr="00897E70">
        <w:rPr>
          <w:szCs w:val="20"/>
          <w:lang w:val="fr-FR"/>
        </w:rPr>
        <w:t xml:space="preserve"> qui comprend le texte suivant:</w:t>
      </w:r>
    </w:p>
    <w:p w:rsidR="004251CE" w:rsidRPr="00897E70" w:rsidRDefault="004251CE" w:rsidP="00515D7C">
      <w:pPr>
        <w:pStyle w:val="hg2"/>
        <w:spacing w:before="40" w:after="40"/>
        <w:ind w:left="397" w:hanging="397"/>
        <w:rPr>
          <w:rFonts w:cs="Arial"/>
          <w:i/>
          <w:iCs/>
          <w:lang w:val="fr-FR"/>
        </w:rPr>
      </w:pPr>
      <w:r w:rsidRPr="00897E70">
        <w:rPr>
          <w:rFonts w:cs="Arial"/>
          <w:i/>
          <w:iCs/>
          <w:lang w:val="fr-FR"/>
        </w:rPr>
        <w:tab/>
        <w:t>Le Secrétariat, sous réserve de fonds externes disponibles, en coopération avec les organisations partenaires du Consortium international de lutte contre la criminalité liée aux espèces sauvages (ICCWC) et, s'il y a lieu, d'autres spécialistes et organisations:</w:t>
      </w:r>
    </w:p>
    <w:p w:rsidR="004251CE" w:rsidRPr="00897E70" w:rsidRDefault="004251CE" w:rsidP="00515D7C">
      <w:pPr>
        <w:pStyle w:val="hg2"/>
        <w:rPr>
          <w:i/>
          <w:iCs/>
          <w:lang w:val="fr-FR"/>
        </w:rPr>
      </w:pPr>
      <w:r w:rsidRPr="00897E70">
        <w:rPr>
          <w:i/>
          <w:iCs/>
          <w:lang w:val="fr-FR"/>
        </w:rPr>
        <w:tab/>
      </w:r>
      <w:r w:rsidRPr="00897E70">
        <w:rPr>
          <w:rFonts w:cs="Arial"/>
          <w:i/>
          <w:iCs/>
          <w:lang w:val="fr-FR"/>
        </w:rPr>
        <w:t>a)</w:t>
      </w:r>
      <w:r w:rsidRPr="00897E70">
        <w:rPr>
          <w:i/>
          <w:iCs/>
          <w:lang w:val="fr-FR"/>
        </w:rPr>
        <w:tab/>
      </w:r>
      <w:r w:rsidRPr="00897E70">
        <w:rPr>
          <w:rFonts w:cs="Arial"/>
          <w:i/>
          <w:iCs/>
          <w:lang w:val="fr-FR"/>
        </w:rPr>
        <w:t>organise des séminaires nationaux dans les États de l'aire de répartition des grands félins d'Asie inscrits à l'Annexe I avec la participation de tous les organismes de lutte contre la fraude compétents, afin de favoriser une approche pluridisciplinaire qui facilitera un renforcement de la coordination et de la coopération en matière de détection, d'enquêtes et de poursuites en cas d'infraction liée aux espèces sauvages</w:t>
      </w:r>
      <w:r w:rsidRPr="00897E70">
        <w:rPr>
          <w:i/>
          <w:iCs/>
          <w:lang w:val="fr-FR"/>
        </w:rPr>
        <w:t>;</w:t>
      </w:r>
    </w:p>
    <w:p w:rsidR="004251CE" w:rsidRPr="00897E70" w:rsidRDefault="004251CE" w:rsidP="00CE7007">
      <w:pPr>
        <w:rPr>
          <w:szCs w:val="20"/>
          <w:lang w:val="fr-FR"/>
        </w:rPr>
      </w:pPr>
      <w:r w:rsidRPr="00897E70">
        <w:rPr>
          <w:szCs w:val="20"/>
          <w:lang w:val="fr-FR"/>
        </w:rPr>
        <w:t>Les questions suivantes sont conçues pour aider le Secrétariat à appliquer cette décision.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2531"/>
      </w:tblGrid>
      <w:tr w:rsidR="004251CE" w:rsidRPr="005F179E" w:rsidTr="00BE368A">
        <w:tc>
          <w:tcPr>
            <w:tcW w:w="1413" w:type="dxa"/>
            <w:shd w:val="pct15" w:color="auto" w:fill="auto"/>
            <w:tcMar>
              <w:top w:w="40" w:type="dxa"/>
              <w:bottom w:w="40" w:type="dxa"/>
            </w:tcMar>
          </w:tcPr>
          <w:p w:rsidR="004251CE" w:rsidRPr="00E40836" w:rsidRDefault="004251CE" w:rsidP="00897E70">
            <w:pPr>
              <w:keepNext/>
              <w:pageBreakBefore/>
              <w:spacing w:before="40" w:after="40" w:line="240" w:lineRule="auto"/>
              <w:jc w:val="center"/>
              <w:rPr>
                <w:rFonts w:cs="Arial"/>
                <w:b/>
                <w:bCs/>
                <w:szCs w:val="20"/>
                <w:lang w:val="fr-FR"/>
              </w:rPr>
            </w:pPr>
            <w:r w:rsidRPr="00E40836">
              <w:rPr>
                <w:rFonts w:cs="Arial"/>
                <w:b/>
                <w:bCs/>
                <w:szCs w:val="20"/>
                <w:lang w:val="fr-FR"/>
              </w:rPr>
              <w:lastRenderedPageBreak/>
              <w:t>No</w:t>
            </w:r>
          </w:p>
        </w:tc>
        <w:tc>
          <w:tcPr>
            <w:tcW w:w="12531" w:type="dxa"/>
            <w:shd w:val="pct15" w:color="auto" w:fill="auto"/>
            <w:tcMar>
              <w:top w:w="40" w:type="dxa"/>
              <w:bottom w:w="40" w:type="dxa"/>
            </w:tcMar>
          </w:tcPr>
          <w:p w:rsidR="004251CE" w:rsidRPr="00E40836" w:rsidRDefault="004251CE" w:rsidP="009D040C">
            <w:pPr>
              <w:keepNext/>
              <w:spacing w:before="40" w:after="40" w:line="240" w:lineRule="auto"/>
              <w:contextualSpacing/>
              <w:jc w:val="center"/>
              <w:rPr>
                <w:rFonts w:cs="Arial"/>
                <w:b/>
                <w:szCs w:val="20"/>
                <w:lang w:val="fr-FR"/>
              </w:rPr>
            </w:pPr>
            <w:r w:rsidRPr="00E40836">
              <w:rPr>
                <w:rFonts w:cs="Arial"/>
                <w:b/>
                <w:szCs w:val="20"/>
                <w:lang w:val="fr-FR"/>
              </w:rPr>
              <w:t>S</w:t>
            </w:r>
            <w:r w:rsidR="00BC09BD">
              <w:rPr>
                <w:rFonts w:cs="Arial"/>
                <w:b/>
                <w:szCs w:val="20"/>
                <w:lang w:val="fr-FR"/>
              </w:rPr>
              <w:t>É</w:t>
            </w:r>
            <w:r w:rsidRPr="00E40836">
              <w:rPr>
                <w:rFonts w:cs="Arial"/>
                <w:b/>
                <w:szCs w:val="20"/>
                <w:lang w:val="fr-FR"/>
              </w:rPr>
              <w:t xml:space="preserve">MINAIRES NATIONAUX DANS </w:t>
            </w:r>
            <w:r w:rsidRPr="00BC09BD">
              <w:rPr>
                <w:rFonts w:cs="Arial"/>
                <w:b/>
                <w:szCs w:val="20"/>
                <w:lang w:val="fr-FR"/>
              </w:rPr>
              <w:t xml:space="preserve">LES </w:t>
            </w:r>
            <w:r w:rsidR="00BC09BD">
              <w:rPr>
                <w:rFonts w:cs="Arial"/>
                <w:b/>
                <w:szCs w:val="20"/>
                <w:lang w:val="fr-FR"/>
              </w:rPr>
              <w:t>É</w:t>
            </w:r>
            <w:r w:rsidRPr="00BC09BD">
              <w:rPr>
                <w:rFonts w:cs="Arial"/>
                <w:b/>
                <w:szCs w:val="20"/>
                <w:lang w:val="fr-FR"/>
              </w:rPr>
              <w:t>TATS DES AIRES DE R</w:t>
            </w:r>
            <w:r w:rsidR="00BC09BD">
              <w:rPr>
                <w:rFonts w:cs="Arial"/>
                <w:b/>
                <w:szCs w:val="20"/>
                <w:lang w:val="fr-FR"/>
              </w:rPr>
              <w:t>É</w:t>
            </w:r>
            <w:r w:rsidRPr="00BC09BD">
              <w:rPr>
                <w:rFonts w:cs="Arial"/>
                <w:b/>
                <w:szCs w:val="20"/>
                <w:lang w:val="fr-FR"/>
              </w:rPr>
              <w:t>PARTITION DES GRANDS F</w:t>
            </w:r>
            <w:r w:rsidR="00BC09BD">
              <w:rPr>
                <w:rFonts w:cs="Arial"/>
                <w:b/>
                <w:szCs w:val="20"/>
                <w:lang w:val="fr-FR"/>
              </w:rPr>
              <w:t>É</w:t>
            </w:r>
            <w:r w:rsidRPr="00BC09BD">
              <w:rPr>
                <w:rFonts w:cs="Arial"/>
                <w:b/>
                <w:szCs w:val="20"/>
                <w:lang w:val="fr-FR"/>
              </w:rPr>
              <w:t xml:space="preserve">LINS D’ASIE </w:t>
            </w:r>
            <w:r w:rsidR="00BC09BD">
              <w:rPr>
                <w:rFonts w:cs="Arial"/>
                <w:b/>
                <w:szCs w:val="20"/>
                <w:lang w:val="fr-FR"/>
              </w:rPr>
              <w:t>DE</w:t>
            </w:r>
            <w:r w:rsidRPr="00E40836">
              <w:rPr>
                <w:rFonts w:cs="Arial"/>
                <w:b/>
                <w:szCs w:val="20"/>
                <w:lang w:val="fr-FR"/>
              </w:rPr>
              <w:t xml:space="preserve"> L’ANNEXE I </w:t>
            </w:r>
          </w:p>
        </w:tc>
      </w:tr>
      <w:tr w:rsidR="004251CE" w:rsidRPr="00E40836" w:rsidTr="006E4F82">
        <w:tc>
          <w:tcPr>
            <w:tcW w:w="1413" w:type="dxa"/>
            <w:tcMar>
              <w:top w:w="40" w:type="dxa"/>
              <w:bottom w:w="40" w:type="dxa"/>
            </w:tcMar>
          </w:tcPr>
          <w:p w:rsidR="004251CE" w:rsidRPr="00E40836" w:rsidRDefault="004251CE" w:rsidP="004D336A">
            <w:pPr>
              <w:keepNext/>
              <w:spacing w:before="40" w:after="40" w:line="240" w:lineRule="auto"/>
              <w:jc w:val="center"/>
              <w:rPr>
                <w:rFonts w:cs="Arial"/>
                <w:b/>
                <w:bCs/>
                <w:szCs w:val="20"/>
                <w:lang w:val="fr-FR"/>
              </w:rPr>
            </w:pPr>
            <w:r w:rsidRPr="00E40836">
              <w:rPr>
                <w:rFonts w:cs="Arial"/>
                <w:b/>
                <w:bCs/>
                <w:szCs w:val="20"/>
                <w:lang w:val="fr-FR"/>
              </w:rPr>
              <w:t>10</w:t>
            </w:r>
          </w:p>
        </w:tc>
        <w:tc>
          <w:tcPr>
            <w:tcW w:w="12531" w:type="dxa"/>
            <w:tcMar>
              <w:top w:w="40" w:type="dxa"/>
              <w:bottom w:w="40" w:type="dxa"/>
            </w:tcMar>
          </w:tcPr>
          <w:p w:rsidR="004251CE" w:rsidRPr="00E40836" w:rsidRDefault="004251CE" w:rsidP="004D336A">
            <w:pPr>
              <w:keepNext/>
              <w:spacing w:before="40" w:after="40" w:line="240" w:lineRule="auto"/>
              <w:rPr>
                <w:rFonts w:cs="Arial"/>
                <w:b/>
                <w:bCs/>
                <w:szCs w:val="20"/>
                <w:lang w:val="fr-FR"/>
              </w:rPr>
            </w:pPr>
            <w:r w:rsidRPr="00E40836">
              <w:rPr>
                <w:rFonts w:cs="Arial"/>
                <w:b/>
                <w:bCs/>
                <w:szCs w:val="20"/>
                <w:lang w:val="fr-FR"/>
              </w:rPr>
              <w:t>Décision 16.70, paragraphe a)</w:t>
            </w:r>
          </w:p>
        </w:tc>
      </w:tr>
      <w:tr w:rsidR="004251CE" w:rsidRPr="00E40836" w:rsidTr="006E4F82">
        <w:tc>
          <w:tcPr>
            <w:tcW w:w="1413" w:type="dxa"/>
            <w:tcMar>
              <w:top w:w="40" w:type="dxa"/>
              <w:bottom w:w="40" w:type="dxa"/>
            </w:tcMar>
          </w:tcPr>
          <w:p w:rsidR="004251CE" w:rsidRPr="00E40836" w:rsidRDefault="004251CE" w:rsidP="00DB5FCB">
            <w:pPr>
              <w:spacing w:before="40" w:after="40" w:line="240" w:lineRule="auto"/>
              <w:jc w:val="center"/>
              <w:rPr>
                <w:rFonts w:cs="Arial"/>
                <w:szCs w:val="20"/>
                <w:lang w:val="fr-FR"/>
              </w:rPr>
            </w:pPr>
            <w:r w:rsidRPr="00E40836">
              <w:rPr>
                <w:rFonts w:cs="Arial"/>
                <w:szCs w:val="20"/>
                <w:lang w:val="fr-FR"/>
              </w:rPr>
              <w:t>10.1</w:t>
            </w:r>
          </w:p>
        </w:tc>
        <w:tc>
          <w:tcPr>
            <w:tcW w:w="12531" w:type="dxa"/>
            <w:tcMar>
              <w:top w:w="40" w:type="dxa"/>
              <w:bottom w:w="40" w:type="dxa"/>
            </w:tcMar>
          </w:tcPr>
          <w:p w:rsidR="004251CE" w:rsidRPr="00E40836" w:rsidRDefault="004251CE" w:rsidP="00DB5FCB">
            <w:pPr>
              <w:spacing w:before="40" w:after="40"/>
              <w:rPr>
                <w:rFonts w:cs="Arial"/>
                <w:szCs w:val="20"/>
                <w:lang w:val="fr-FR"/>
              </w:rPr>
            </w:pPr>
            <w:r w:rsidRPr="00E40836">
              <w:rPr>
                <w:rFonts w:cs="Arial"/>
                <w:szCs w:val="20"/>
                <w:lang w:val="fr-FR"/>
              </w:rPr>
              <w:t>Votre pays a-t-il accueilli un séminaire national semblable à ceux qui sont envisagés dans la décision 16.70 entre 2010 et 2013? Veuillez préciser, si votre réponse est ‘oui’.</w:t>
            </w:r>
          </w:p>
        </w:tc>
      </w:tr>
      <w:tr w:rsidR="004251CE" w:rsidRPr="00E40836" w:rsidTr="006E4F82">
        <w:tc>
          <w:tcPr>
            <w:tcW w:w="1413" w:type="dxa"/>
          </w:tcPr>
          <w:p w:rsidR="004251CE" w:rsidRPr="00E40836" w:rsidRDefault="004251CE" w:rsidP="00DB5FCB">
            <w:pPr>
              <w:spacing w:before="40" w:after="40" w:line="240" w:lineRule="auto"/>
              <w:jc w:val="center"/>
              <w:rPr>
                <w:rFonts w:cs="Arial"/>
                <w:szCs w:val="20"/>
                <w:lang w:val="fr-FR"/>
              </w:rPr>
            </w:pPr>
            <w:r w:rsidRPr="00E40836">
              <w:rPr>
                <w:rFonts w:cs="Arial"/>
                <w:szCs w:val="20"/>
                <w:lang w:val="fr-FR"/>
              </w:rPr>
              <w:t>10.2</w:t>
            </w:r>
          </w:p>
        </w:tc>
        <w:tc>
          <w:tcPr>
            <w:tcW w:w="12531" w:type="dxa"/>
          </w:tcPr>
          <w:p w:rsidR="004251CE" w:rsidRPr="00E40836" w:rsidRDefault="004251CE" w:rsidP="00004540">
            <w:pPr>
              <w:spacing w:beforeLines="40" w:before="96" w:afterLines="40" w:after="96"/>
              <w:rPr>
                <w:rFonts w:cs="Arial"/>
                <w:szCs w:val="20"/>
                <w:lang w:val="fr-FR"/>
              </w:rPr>
            </w:pPr>
            <w:r w:rsidRPr="00E40836">
              <w:rPr>
                <w:rFonts w:cs="Arial"/>
                <w:szCs w:val="20"/>
                <w:lang w:val="fr-FR"/>
              </w:rPr>
              <w:t>Un séminaire national tel que ceux qui sont envisagés dans la décision 16.70 serait-il utile aux autorités chargées de la lutte contre la fraude dans votre pays? Veuillez préciser votre réponse.</w:t>
            </w:r>
          </w:p>
        </w:tc>
      </w:tr>
      <w:tr w:rsidR="004251CE" w:rsidRPr="005F179E" w:rsidTr="006E4F82">
        <w:tc>
          <w:tcPr>
            <w:tcW w:w="1413" w:type="dxa"/>
            <w:tcMar>
              <w:top w:w="40" w:type="dxa"/>
              <w:bottom w:w="40" w:type="dxa"/>
            </w:tcMar>
          </w:tcPr>
          <w:p w:rsidR="004251CE" w:rsidRPr="00E40836" w:rsidRDefault="004251CE" w:rsidP="00DB5FCB">
            <w:pPr>
              <w:keepNext/>
              <w:spacing w:before="40" w:after="40" w:line="240" w:lineRule="auto"/>
              <w:jc w:val="center"/>
              <w:rPr>
                <w:rFonts w:cs="Arial"/>
                <w:szCs w:val="20"/>
                <w:lang w:val="fr-FR"/>
              </w:rPr>
            </w:pPr>
            <w:r w:rsidRPr="00E40836">
              <w:rPr>
                <w:rFonts w:cs="Arial"/>
                <w:szCs w:val="20"/>
                <w:lang w:val="fr-FR"/>
              </w:rPr>
              <w:t>10.3</w:t>
            </w:r>
          </w:p>
        </w:tc>
        <w:tc>
          <w:tcPr>
            <w:tcW w:w="12531" w:type="dxa"/>
            <w:tcMar>
              <w:top w:w="40" w:type="dxa"/>
              <w:bottom w:w="40" w:type="dxa"/>
            </w:tcMar>
          </w:tcPr>
          <w:p w:rsidR="004251CE" w:rsidRPr="00E40836" w:rsidRDefault="004251CE" w:rsidP="00DB5FCB">
            <w:pPr>
              <w:keepNext/>
              <w:spacing w:before="40" w:after="40"/>
              <w:rPr>
                <w:rFonts w:cs="Arial"/>
                <w:szCs w:val="20"/>
                <w:lang w:val="fr-FR"/>
              </w:rPr>
            </w:pPr>
            <w:r w:rsidRPr="00E40836">
              <w:rPr>
                <w:rFonts w:cs="Arial"/>
                <w:szCs w:val="20"/>
                <w:lang w:val="fr-FR"/>
              </w:rPr>
              <w:t xml:space="preserve">Si votre réponse à 10.2 est ‘oui’, un financement pour l’organisation d’un tel séminaire pourrait-il être obtenu de votre budget national ou d’un programme de conservation international semblable à ceux dont il est question dans la résolution </w:t>
            </w:r>
            <w:proofErr w:type="spellStart"/>
            <w:r w:rsidRPr="00E40836">
              <w:rPr>
                <w:rFonts w:cs="Arial"/>
                <w:szCs w:val="20"/>
                <w:lang w:val="fr-FR"/>
              </w:rPr>
              <w:t>Conf</w:t>
            </w:r>
            <w:proofErr w:type="spellEnd"/>
            <w:r w:rsidRPr="00E40836">
              <w:rPr>
                <w:rFonts w:cs="Arial"/>
                <w:szCs w:val="20"/>
                <w:lang w:val="fr-FR"/>
              </w:rPr>
              <w:t>. 12.5 (</w:t>
            </w:r>
            <w:proofErr w:type="spellStart"/>
            <w:r w:rsidRPr="00E40836">
              <w:rPr>
                <w:rFonts w:cs="Arial"/>
                <w:szCs w:val="20"/>
                <w:lang w:val="fr-FR"/>
              </w:rPr>
              <w:t>Rev</w:t>
            </w:r>
            <w:proofErr w:type="spellEnd"/>
            <w:r w:rsidRPr="00E40836">
              <w:rPr>
                <w:rFonts w:cs="Arial"/>
                <w:szCs w:val="20"/>
                <w:lang w:val="fr-FR"/>
              </w:rPr>
              <w:t xml:space="preserve">. CoP16), sous “PRIE </w:t>
            </w:r>
            <w:r w:rsidR="00BC09BD" w:rsidRPr="00E40836">
              <w:rPr>
                <w:rFonts w:cs="Arial"/>
                <w:szCs w:val="20"/>
                <w:lang w:val="fr-FR"/>
              </w:rPr>
              <w:t>instamment</w:t>
            </w:r>
            <w:r w:rsidRPr="00E40836">
              <w:rPr>
                <w:rFonts w:cs="Arial"/>
                <w:szCs w:val="20"/>
                <w:lang w:val="fr-FR"/>
              </w:rPr>
              <w:t>”, paragraphe i)?</w:t>
            </w:r>
          </w:p>
        </w:tc>
      </w:tr>
      <w:tr w:rsidR="004251CE" w:rsidRPr="005F179E" w:rsidTr="006E4F82">
        <w:tc>
          <w:tcPr>
            <w:tcW w:w="1413" w:type="dxa"/>
            <w:tcMar>
              <w:top w:w="40" w:type="dxa"/>
              <w:bottom w:w="40" w:type="dxa"/>
            </w:tcMar>
          </w:tcPr>
          <w:p w:rsidR="004251CE" w:rsidRPr="00E40836" w:rsidRDefault="004251CE" w:rsidP="00DB5FCB">
            <w:pPr>
              <w:spacing w:before="40" w:after="40" w:line="240" w:lineRule="auto"/>
              <w:jc w:val="center"/>
              <w:rPr>
                <w:rFonts w:cs="Arial"/>
                <w:szCs w:val="20"/>
                <w:lang w:val="fr-FR"/>
              </w:rPr>
            </w:pPr>
            <w:r w:rsidRPr="00E40836">
              <w:rPr>
                <w:rFonts w:cs="Arial"/>
                <w:szCs w:val="20"/>
                <w:lang w:val="fr-FR"/>
              </w:rPr>
              <w:t>10.4</w:t>
            </w:r>
          </w:p>
        </w:tc>
        <w:tc>
          <w:tcPr>
            <w:tcW w:w="12531" w:type="dxa"/>
            <w:tcMar>
              <w:top w:w="40" w:type="dxa"/>
              <w:bottom w:w="40" w:type="dxa"/>
            </w:tcMar>
          </w:tcPr>
          <w:p w:rsidR="004251CE" w:rsidRPr="00E40836" w:rsidRDefault="004251CE" w:rsidP="00BC09BD">
            <w:pPr>
              <w:spacing w:before="40" w:after="40"/>
              <w:rPr>
                <w:rFonts w:cs="Arial"/>
                <w:szCs w:val="20"/>
                <w:lang w:val="fr-FR"/>
              </w:rPr>
            </w:pPr>
            <w:r w:rsidRPr="00E40836">
              <w:rPr>
                <w:rFonts w:cs="Arial"/>
                <w:szCs w:val="20"/>
                <w:lang w:val="fr-FR"/>
              </w:rPr>
              <w:t xml:space="preserve">Veuillez donner le nom complet et les coordonnées d’un </w:t>
            </w:r>
            <w:r w:rsidR="00BC09BD">
              <w:rPr>
                <w:rFonts w:cs="Arial"/>
                <w:szCs w:val="20"/>
                <w:lang w:val="fr-FR"/>
              </w:rPr>
              <w:t>point focal</w:t>
            </w:r>
            <w:r w:rsidR="00BC09BD" w:rsidRPr="00E40836">
              <w:rPr>
                <w:rFonts w:cs="Arial"/>
                <w:szCs w:val="20"/>
                <w:lang w:val="fr-FR"/>
              </w:rPr>
              <w:t xml:space="preserve"> </w:t>
            </w:r>
            <w:r w:rsidRPr="00E40836">
              <w:rPr>
                <w:rFonts w:cs="Arial"/>
                <w:szCs w:val="20"/>
                <w:lang w:val="fr-FR"/>
              </w:rPr>
              <w:t>de votre pays avec lequel le Secrétariat pourrait se mettre en contact dans le contexte de la mise en œuvre de la décision 16.70, paragraphe a).</w:t>
            </w:r>
          </w:p>
        </w:tc>
      </w:tr>
      <w:tr w:rsidR="004251CE" w:rsidRPr="005F179E" w:rsidTr="006E4F82">
        <w:tc>
          <w:tcPr>
            <w:tcW w:w="1413" w:type="dxa"/>
            <w:tcMar>
              <w:top w:w="40" w:type="dxa"/>
              <w:bottom w:w="40" w:type="dxa"/>
            </w:tcMar>
          </w:tcPr>
          <w:p w:rsidR="004251CE" w:rsidRPr="00E40836" w:rsidRDefault="004251CE" w:rsidP="00DB5FCB">
            <w:pPr>
              <w:spacing w:before="40" w:after="40" w:line="240" w:lineRule="auto"/>
              <w:jc w:val="center"/>
              <w:rPr>
                <w:rFonts w:cs="Arial"/>
                <w:szCs w:val="20"/>
                <w:lang w:val="fr-FR"/>
              </w:rPr>
            </w:pPr>
            <w:r w:rsidRPr="00E40836">
              <w:rPr>
                <w:rFonts w:cs="Arial"/>
                <w:szCs w:val="20"/>
                <w:lang w:val="fr-FR"/>
              </w:rPr>
              <w:t>10.5</w:t>
            </w:r>
          </w:p>
        </w:tc>
        <w:tc>
          <w:tcPr>
            <w:tcW w:w="12531" w:type="dxa"/>
            <w:tcMar>
              <w:top w:w="40" w:type="dxa"/>
              <w:bottom w:w="40" w:type="dxa"/>
            </w:tcMar>
          </w:tcPr>
          <w:p w:rsidR="004251CE" w:rsidRPr="00E40836" w:rsidRDefault="004251CE" w:rsidP="009D040C">
            <w:pPr>
              <w:spacing w:before="40" w:after="40" w:line="240" w:lineRule="auto"/>
              <w:rPr>
                <w:rFonts w:cs="Arial"/>
                <w:szCs w:val="20"/>
                <w:lang w:val="fr-FR"/>
              </w:rPr>
            </w:pPr>
            <w:r w:rsidRPr="00E40836">
              <w:rPr>
                <w:rFonts w:cs="Arial"/>
                <w:szCs w:val="20"/>
                <w:lang w:val="fr-FR"/>
              </w:rPr>
              <w:t xml:space="preserve">Veuillez </w:t>
            </w:r>
            <w:r w:rsidR="009D040C">
              <w:rPr>
                <w:rFonts w:cs="Arial"/>
                <w:szCs w:val="20"/>
                <w:lang w:val="fr-FR"/>
              </w:rPr>
              <w:t>ajouter</w:t>
            </w:r>
            <w:r w:rsidRPr="00E40836">
              <w:rPr>
                <w:rFonts w:cs="Arial"/>
                <w:szCs w:val="20"/>
                <w:lang w:val="fr-FR"/>
              </w:rPr>
              <w:t xml:space="preserve"> </w:t>
            </w:r>
            <w:r w:rsidR="009D040C">
              <w:rPr>
                <w:rFonts w:cs="Arial"/>
                <w:szCs w:val="20"/>
                <w:lang w:val="fr-FR"/>
              </w:rPr>
              <w:t xml:space="preserve">tous les </w:t>
            </w:r>
            <w:r w:rsidR="009D040C" w:rsidRPr="00E40836">
              <w:rPr>
                <w:rFonts w:cs="Arial"/>
                <w:szCs w:val="20"/>
                <w:lang w:val="fr-FR"/>
              </w:rPr>
              <w:t>commentaires</w:t>
            </w:r>
            <w:r w:rsidR="009D040C">
              <w:rPr>
                <w:rFonts w:cs="Arial"/>
                <w:szCs w:val="20"/>
                <w:lang w:val="fr-FR"/>
              </w:rPr>
              <w:t>,</w:t>
            </w:r>
            <w:r w:rsidR="009D040C" w:rsidRPr="00E40836">
              <w:rPr>
                <w:rFonts w:cs="Arial"/>
                <w:szCs w:val="20"/>
                <w:lang w:val="fr-FR"/>
              </w:rPr>
              <w:t xml:space="preserve"> </w:t>
            </w:r>
            <w:r w:rsidRPr="00E40836">
              <w:rPr>
                <w:rFonts w:cs="Arial"/>
                <w:szCs w:val="20"/>
                <w:lang w:val="fr-FR"/>
              </w:rPr>
              <w:t>information</w:t>
            </w:r>
            <w:r w:rsidR="009D040C">
              <w:rPr>
                <w:rFonts w:cs="Arial"/>
                <w:szCs w:val="20"/>
                <w:lang w:val="fr-FR"/>
              </w:rPr>
              <w:t>s</w:t>
            </w:r>
            <w:r w:rsidRPr="00E40836">
              <w:rPr>
                <w:rFonts w:cs="Arial"/>
                <w:szCs w:val="20"/>
                <w:lang w:val="fr-FR"/>
              </w:rPr>
              <w:t xml:space="preserve"> ou suggestions que vous souhaitez porter à l’attention du Secrétariat concernant </w:t>
            </w:r>
            <w:r w:rsidR="00BC09BD">
              <w:rPr>
                <w:rFonts w:cs="Arial"/>
                <w:szCs w:val="20"/>
                <w:lang w:val="fr-FR"/>
              </w:rPr>
              <w:t xml:space="preserve">le paragraphe a) de </w:t>
            </w:r>
            <w:r w:rsidRPr="00E40836">
              <w:rPr>
                <w:rFonts w:cs="Arial"/>
                <w:szCs w:val="20"/>
                <w:lang w:val="fr-FR"/>
              </w:rPr>
              <w:t>la décision 16.70 ou les questions 10.1 à 10.4.</w:t>
            </w:r>
          </w:p>
        </w:tc>
      </w:tr>
    </w:tbl>
    <w:p w:rsidR="004251CE" w:rsidRPr="00E40836" w:rsidRDefault="004251CE" w:rsidP="004B3439">
      <w:pPr>
        <w:spacing w:line="240" w:lineRule="auto"/>
        <w:rPr>
          <w:rFonts w:cs="Arial"/>
          <w:szCs w:val="20"/>
          <w:lang w:val="fr-FR"/>
        </w:rPr>
      </w:pPr>
    </w:p>
    <w:sectPr w:rsidR="004251CE" w:rsidRPr="00E40836" w:rsidSect="0063643A">
      <w:headerReference w:type="even" r:id="rId8"/>
      <w:headerReference w:type="default" r:id="rId9"/>
      <w:footerReference w:type="even" r:id="rId10"/>
      <w:footerReference w:type="default" r:id="rId11"/>
      <w:headerReference w:type="first" r:id="rId12"/>
      <w:footerReference w:type="first" r:id="rId13"/>
      <w:footnotePr>
        <w:numFmt w:val="chicago"/>
      </w:foot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C8" w:rsidRDefault="004C3BC8" w:rsidP="00946998">
      <w:pPr>
        <w:spacing w:after="0" w:line="240" w:lineRule="auto"/>
      </w:pPr>
      <w:r>
        <w:separator/>
      </w:r>
    </w:p>
  </w:endnote>
  <w:endnote w:type="continuationSeparator" w:id="0">
    <w:p w:rsidR="004C3BC8" w:rsidRDefault="004C3BC8" w:rsidP="0094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A" w:rsidRDefault="001B7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CE" w:rsidRPr="00391645" w:rsidRDefault="004251CE" w:rsidP="001B78FA">
    <w:pPr>
      <w:pStyle w:val="Footer"/>
      <w:jc w:val="center"/>
      <w:rPr>
        <w:i/>
        <w:iCs/>
        <w:szCs w:val="20"/>
      </w:rPr>
    </w:pPr>
    <w:proofErr w:type="spellStart"/>
    <w:r w:rsidRPr="00391645">
      <w:rPr>
        <w:i/>
        <w:iCs/>
        <w:szCs w:val="20"/>
      </w:rPr>
      <w:t>Notif</w:t>
    </w:r>
    <w:proofErr w:type="spellEnd"/>
    <w:r w:rsidRPr="00391645">
      <w:rPr>
        <w:i/>
        <w:iCs/>
        <w:szCs w:val="20"/>
      </w:rPr>
      <w:t>. 2013/</w:t>
    </w:r>
    <w:r w:rsidR="001B78FA">
      <w:rPr>
        <w:i/>
        <w:iCs/>
        <w:szCs w:val="20"/>
      </w:rPr>
      <w:t>037, Annexe</w:t>
    </w:r>
    <w:bookmarkStart w:id="0" w:name="_GoBack"/>
    <w:bookmarkEnd w:id="0"/>
    <w:r w:rsidRPr="00391645">
      <w:rPr>
        <w:i/>
        <w:iCs/>
        <w:szCs w:val="20"/>
      </w:rPr>
      <w:t xml:space="preserve"> – p. </w:t>
    </w:r>
    <w:r w:rsidRPr="00391645">
      <w:rPr>
        <w:i/>
        <w:iCs/>
        <w:szCs w:val="20"/>
      </w:rPr>
      <w:fldChar w:fldCharType="begin"/>
    </w:r>
    <w:r w:rsidRPr="00391645">
      <w:rPr>
        <w:i/>
        <w:iCs/>
        <w:szCs w:val="20"/>
      </w:rPr>
      <w:instrText xml:space="preserve"> PAGE   \* MERGEFORMAT </w:instrText>
    </w:r>
    <w:r w:rsidRPr="00391645">
      <w:rPr>
        <w:i/>
        <w:iCs/>
        <w:szCs w:val="20"/>
      </w:rPr>
      <w:fldChar w:fldCharType="separate"/>
    </w:r>
    <w:r w:rsidR="001B78FA">
      <w:rPr>
        <w:i/>
        <w:iCs/>
        <w:noProof/>
        <w:szCs w:val="20"/>
      </w:rPr>
      <w:t>1</w:t>
    </w:r>
    <w:r w:rsidRPr="00391645">
      <w:rPr>
        <w:i/>
        <w:i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A" w:rsidRDefault="001B7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C8" w:rsidRDefault="004C3BC8" w:rsidP="00946998">
      <w:pPr>
        <w:spacing w:after="0" w:line="240" w:lineRule="auto"/>
      </w:pPr>
      <w:r>
        <w:separator/>
      </w:r>
    </w:p>
  </w:footnote>
  <w:footnote w:type="continuationSeparator" w:id="0">
    <w:p w:rsidR="004C3BC8" w:rsidRDefault="004C3BC8" w:rsidP="00946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A" w:rsidRDefault="001B7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A" w:rsidRDefault="001B7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FA" w:rsidRDefault="001B7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4740916"/>
    <w:name w:val="WWNum1"/>
    <w:lvl w:ilvl="0">
      <w:start w:val="1"/>
      <w:numFmt w:val="decimal"/>
      <w:lvlText w:val="%1."/>
      <w:lvlJc w:val="left"/>
      <w:pPr>
        <w:tabs>
          <w:tab w:val="num" w:pos="-141"/>
        </w:tabs>
        <w:ind w:left="219" w:hanging="360"/>
      </w:pPr>
      <w:rPr>
        <w:rFonts w:cs="Times New Roman"/>
      </w:rPr>
    </w:lvl>
    <w:lvl w:ilvl="1">
      <w:start w:val="1"/>
      <w:numFmt w:val="decimal"/>
      <w:lvlText w:val="%2."/>
      <w:lvlJc w:val="left"/>
      <w:pPr>
        <w:tabs>
          <w:tab w:val="num" w:pos="219"/>
        </w:tabs>
        <w:ind w:left="219" w:hanging="360"/>
      </w:pPr>
      <w:rPr>
        <w:rFonts w:cs="Times New Roman"/>
      </w:rPr>
    </w:lvl>
    <w:lvl w:ilvl="2">
      <w:start w:val="1"/>
      <w:numFmt w:val="decimal"/>
      <w:lvlText w:val="%2.%3."/>
      <w:lvlJc w:val="left"/>
      <w:pPr>
        <w:tabs>
          <w:tab w:val="num" w:pos="1659"/>
        </w:tabs>
        <w:ind w:left="1659" w:hanging="360"/>
      </w:pPr>
      <w:rPr>
        <w:rFonts w:cs="Times New Roman"/>
      </w:rPr>
    </w:lvl>
    <w:lvl w:ilvl="3">
      <w:start w:val="1"/>
      <w:numFmt w:val="decimal"/>
      <w:lvlText w:val="%2.%3.%4."/>
      <w:lvlJc w:val="left"/>
      <w:pPr>
        <w:tabs>
          <w:tab w:val="num" w:pos="2379"/>
        </w:tabs>
        <w:ind w:left="2379" w:hanging="360"/>
      </w:pPr>
      <w:rPr>
        <w:rFonts w:cs="Times New Roman"/>
      </w:rPr>
    </w:lvl>
    <w:lvl w:ilvl="4">
      <w:start w:val="1"/>
      <w:numFmt w:val="decimal"/>
      <w:lvlText w:val="%2.%3.%4.%5."/>
      <w:lvlJc w:val="left"/>
      <w:pPr>
        <w:tabs>
          <w:tab w:val="num" w:pos="3099"/>
        </w:tabs>
        <w:ind w:left="3099" w:hanging="360"/>
      </w:pPr>
      <w:rPr>
        <w:rFonts w:cs="Times New Roman"/>
      </w:rPr>
    </w:lvl>
    <w:lvl w:ilvl="5">
      <w:start w:val="1"/>
      <w:numFmt w:val="decimal"/>
      <w:lvlText w:val="%2.%3.%4.%5.%6."/>
      <w:lvlJc w:val="left"/>
      <w:pPr>
        <w:tabs>
          <w:tab w:val="num" w:pos="3819"/>
        </w:tabs>
        <w:ind w:left="3819" w:hanging="360"/>
      </w:pPr>
      <w:rPr>
        <w:rFonts w:cs="Times New Roman"/>
      </w:rPr>
    </w:lvl>
    <w:lvl w:ilvl="6">
      <w:start w:val="1"/>
      <w:numFmt w:val="decimal"/>
      <w:lvlText w:val="%2.%3.%4.%5.%6.%7."/>
      <w:lvlJc w:val="left"/>
      <w:pPr>
        <w:tabs>
          <w:tab w:val="num" w:pos="4539"/>
        </w:tabs>
        <w:ind w:left="4539" w:hanging="360"/>
      </w:pPr>
      <w:rPr>
        <w:rFonts w:cs="Times New Roman"/>
      </w:rPr>
    </w:lvl>
    <w:lvl w:ilvl="7">
      <w:start w:val="1"/>
      <w:numFmt w:val="decimal"/>
      <w:lvlText w:val="%2.%3.%4.%5.%6.%7.%8."/>
      <w:lvlJc w:val="left"/>
      <w:pPr>
        <w:tabs>
          <w:tab w:val="num" w:pos="5259"/>
        </w:tabs>
        <w:ind w:left="5259" w:hanging="360"/>
      </w:pPr>
      <w:rPr>
        <w:rFonts w:cs="Times New Roman"/>
      </w:rPr>
    </w:lvl>
    <w:lvl w:ilvl="8">
      <w:start w:val="1"/>
      <w:numFmt w:val="decimal"/>
      <w:lvlText w:val="%2.%3.%4.%5.%6.%7.%8.%9."/>
      <w:lvlJc w:val="left"/>
      <w:pPr>
        <w:tabs>
          <w:tab w:val="num" w:pos="5979"/>
        </w:tabs>
        <w:ind w:left="5979" w:hanging="360"/>
      </w:pPr>
      <w:rPr>
        <w:rFonts w:cs="Times New Roman"/>
      </w:rPr>
    </w:lvl>
  </w:abstractNum>
  <w:abstractNum w:abstractNumId="1">
    <w:nsid w:val="00486990"/>
    <w:multiLevelType w:val="hybridMultilevel"/>
    <w:tmpl w:val="70FAA84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8F548EB"/>
    <w:multiLevelType w:val="hybridMultilevel"/>
    <w:tmpl w:val="B93EFE7E"/>
    <w:lvl w:ilvl="0" w:tplc="08090017">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A8B079D"/>
    <w:multiLevelType w:val="hybridMultilevel"/>
    <w:tmpl w:val="946A1A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A8E3322"/>
    <w:multiLevelType w:val="hybridMultilevel"/>
    <w:tmpl w:val="3746F3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D60543B"/>
    <w:multiLevelType w:val="hybridMultilevel"/>
    <w:tmpl w:val="D8A847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447E5E9A"/>
    <w:multiLevelType w:val="hybridMultilevel"/>
    <w:tmpl w:val="F77279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E4F3CBB"/>
    <w:multiLevelType w:val="hybridMultilevel"/>
    <w:tmpl w:val="FA90F4DC"/>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7D52823"/>
    <w:multiLevelType w:val="hybridMultilevel"/>
    <w:tmpl w:val="75AEF0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6C57093A"/>
    <w:multiLevelType w:val="multilevel"/>
    <w:tmpl w:val="10C6CB72"/>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6"/>
  </w:num>
  <w:num w:numId="2">
    <w:abstractNumId w:val="3"/>
  </w:num>
  <w:num w:numId="3">
    <w:abstractNumId w:val="7"/>
  </w:num>
  <w:num w:numId="4">
    <w:abstractNumId w:val="5"/>
  </w:num>
  <w:num w:numId="5">
    <w:abstractNumId w:val="9"/>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397"/>
  <w:hyphenationZone w:val="425"/>
  <w:drawingGridHorizontalSpacing w:val="110"/>
  <w:displayHorizont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CITESphrases-Vic"/>
    <w:docVar w:name="TermBaseURL" w:val="empty"/>
    <w:docVar w:name="TextBases" w:val="Resolutions Rev CoP16-26.07.13|Decisions CoP16-19.07.13"/>
    <w:docVar w:name="TextBaseURL" w:val="empty"/>
    <w:docVar w:name="UILng" w:val="en"/>
  </w:docVars>
  <w:rsids>
    <w:rsidRoot w:val="0060632C"/>
    <w:rsid w:val="00001FA9"/>
    <w:rsid w:val="00002291"/>
    <w:rsid w:val="00004540"/>
    <w:rsid w:val="00004632"/>
    <w:rsid w:val="000046B8"/>
    <w:rsid w:val="00005E92"/>
    <w:rsid w:val="00010D5A"/>
    <w:rsid w:val="00011318"/>
    <w:rsid w:val="000127D7"/>
    <w:rsid w:val="000147DA"/>
    <w:rsid w:val="00015A6F"/>
    <w:rsid w:val="000210A8"/>
    <w:rsid w:val="00022B75"/>
    <w:rsid w:val="00025BD8"/>
    <w:rsid w:val="000273CF"/>
    <w:rsid w:val="00030CF7"/>
    <w:rsid w:val="000315E0"/>
    <w:rsid w:val="00031AB8"/>
    <w:rsid w:val="00033839"/>
    <w:rsid w:val="000338A7"/>
    <w:rsid w:val="000338E6"/>
    <w:rsid w:val="00033A9E"/>
    <w:rsid w:val="00036B41"/>
    <w:rsid w:val="00040000"/>
    <w:rsid w:val="00040804"/>
    <w:rsid w:val="000410B8"/>
    <w:rsid w:val="00043235"/>
    <w:rsid w:val="00043849"/>
    <w:rsid w:val="00052237"/>
    <w:rsid w:val="000522D2"/>
    <w:rsid w:val="0006780A"/>
    <w:rsid w:val="000727E9"/>
    <w:rsid w:val="00072DF4"/>
    <w:rsid w:val="000777F5"/>
    <w:rsid w:val="00077CB3"/>
    <w:rsid w:val="00077FAD"/>
    <w:rsid w:val="0008121E"/>
    <w:rsid w:val="00082168"/>
    <w:rsid w:val="0008227C"/>
    <w:rsid w:val="0008695A"/>
    <w:rsid w:val="00090964"/>
    <w:rsid w:val="000952B9"/>
    <w:rsid w:val="0009569A"/>
    <w:rsid w:val="000965C2"/>
    <w:rsid w:val="000A453A"/>
    <w:rsid w:val="000B05B8"/>
    <w:rsid w:val="000B16FC"/>
    <w:rsid w:val="000B2F7C"/>
    <w:rsid w:val="000B5651"/>
    <w:rsid w:val="000B7524"/>
    <w:rsid w:val="000B7E32"/>
    <w:rsid w:val="000C0565"/>
    <w:rsid w:val="000C32DB"/>
    <w:rsid w:val="000D12FE"/>
    <w:rsid w:val="000D1510"/>
    <w:rsid w:val="000D1B6E"/>
    <w:rsid w:val="000D5273"/>
    <w:rsid w:val="000D55D1"/>
    <w:rsid w:val="000D6A00"/>
    <w:rsid w:val="000D7863"/>
    <w:rsid w:val="000D7FD4"/>
    <w:rsid w:val="000E0914"/>
    <w:rsid w:val="000E094C"/>
    <w:rsid w:val="000E36DB"/>
    <w:rsid w:val="000E4EE2"/>
    <w:rsid w:val="000E5623"/>
    <w:rsid w:val="000F2032"/>
    <w:rsid w:val="000F4185"/>
    <w:rsid w:val="000F47B6"/>
    <w:rsid w:val="000F5DCE"/>
    <w:rsid w:val="00101385"/>
    <w:rsid w:val="00101488"/>
    <w:rsid w:val="001036CE"/>
    <w:rsid w:val="00104323"/>
    <w:rsid w:val="0010686B"/>
    <w:rsid w:val="00110E8D"/>
    <w:rsid w:val="0011418B"/>
    <w:rsid w:val="0011473E"/>
    <w:rsid w:val="001149D6"/>
    <w:rsid w:val="00117B5A"/>
    <w:rsid w:val="00120E44"/>
    <w:rsid w:val="001216C6"/>
    <w:rsid w:val="00123136"/>
    <w:rsid w:val="0012345B"/>
    <w:rsid w:val="00123EB2"/>
    <w:rsid w:val="00125385"/>
    <w:rsid w:val="00125668"/>
    <w:rsid w:val="00125C20"/>
    <w:rsid w:val="001271E6"/>
    <w:rsid w:val="00127C94"/>
    <w:rsid w:val="00127CD5"/>
    <w:rsid w:val="001331B9"/>
    <w:rsid w:val="00134FE2"/>
    <w:rsid w:val="00135330"/>
    <w:rsid w:val="00140B6C"/>
    <w:rsid w:val="001422C3"/>
    <w:rsid w:val="00151C99"/>
    <w:rsid w:val="00157796"/>
    <w:rsid w:val="00157CAE"/>
    <w:rsid w:val="001621D4"/>
    <w:rsid w:val="00162EED"/>
    <w:rsid w:val="0016551F"/>
    <w:rsid w:val="00166B2B"/>
    <w:rsid w:val="001747F9"/>
    <w:rsid w:val="001751CA"/>
    <w:rsid w:val="00176A57"/>
    <w:rsid w:val="00177E0D"/>
    <w:rsid w:val="00182180"/>
    <w:rsid w:val="00182274"/>
    <w:rsid w:val="0018247F"/>
    <w:rsid w:val="00183521"/>
    <w:rsid w:val="00183EAD"/>
    <w:rsid w:val="00186565"/>
    <w:rsid w:val="00190873"/>
    <w:rsid w:val="00193CEC"/>
    <w:rsid w:val="001965AB"/>
    <w:rsid w:val="00196C8C"/>
    <w:rsid w:val="001A088C"/>
    <w:rsid w:val="001A22AF"/>
    <w:rsid w:val="001A2F61"/>
    <w:rsid w:val="001A5F63"/>
    <w:rsid w:val="001B4864"/>
    <w:rsid w:val="001B74FE"/>
    <w:rsid w:val="001B78FA"/>
    <w:rsid w:val="001C2760"/>
    <w:rsid w:val="001C4F5D"/>
    <w:rsid w:val="001C5CE8"/>
    <w:rsid w:val="001D201B"/>
    <w:rsid w:val="001D45AA"/>
    <w:rsid w:val="001D57BA"/>
    <w:rsid w:val="001D5929"/>
    <w:rsid w:val="001D7C23"/>
    <w:rsid w:val="001E1969"/>
    <w:rsid w:val="001E24E9"/>
    <w:rsid w:val="001E28F4"/>
    <w:rsid w:val="001E3DD8"/>
    <w:rsid w:val="001E58C1"/>
    <w:rsid w:val="001F0D3D"/>
    <w:rsid w:val="001F2875"/>
    <w:rsid w:val="001F2AD5"/>
    <w:rsid w:val="001F674E"/>
    <w:rsid w:val="00201241"/>
    <w:rsid w:val="00202CD2"/>
    <w:rsid w:val="00203FAA"/>
    <w:rsid w:val="002047E2"/>
    <w:rsid w:val="0020519D"/>
    <w:rsid w:val="00205683"/>
    <w:rsid w:val="0020590E"/>
    <w:rsid w:val="00205F52"/>
    <w:rsid w:val="00210778"/>
    <w:rsid w:val="00212E33"/>
    <w:rsid w:val="0021300C"/>
    <w:rsid w:val="00213272"/>
    <w:rsid w:val="00214F79"/>
    <w:rsid w:val="00217100"/>
    <w:rsid w:val="00221BAA"/>
    <w:rsid w:val="0022243E"/>
    <w:rsid w:val="002230A1"/>
    <w:rsid w:val="00223D19"/>
    <w:rsid w:val="00224922"/>
    <w:rsid w:val="00225196"/>
    <w:rsid w:val="00225A42"/>
    <w:rsid w:val="00225CF9"/>
    <w:rsid w:val="002274D6"/>
    <w:rsid w:val="00232698"/>
    <w:rsid w:val="00235641"/>
    <w:rsid w:val="002363C2"/>
    <w:rsid w:val="002378FD"/>
    <w:rsid w:val="002401E4"/>
    <w:rsid w:val="002403B6"/>
    <w:rsid w:val="002454B8"/>
    <w:rsid w:val="00246581"/>
    <w:rsid w:val="00247242"/>
    <w:rsid w:val="0024788E"/>
    <w:rsid w:val="00251C1B"/>
    <w:rsid w:val="00253A2B"/>
    <w:rsid w:val="00255095"/>
    <w:rsid w:val="00264A17"/>
    <w:rsid w:val="00273E03"/>
    <w:rsid w:val="002770A5"/>
    <w:rsid w:val="00282DB8"/>
    <w:rsid w:val="00284F96"/>
    <w:rsid w:val="0028751F"/>
    <w:rsid w:val="0029115E"/>
    <w:rsid w:val="0029544E"/>
    <w:rsid w:val="002A04BB"/>
    <w:rsid w:val="002A0615"/>
    <w:rsid w:val="002A18C5"/>
    <w:rsid w:val="002A370E"/>
    <w:rsid w:val="002A492C"/>
    <w:rsid w:val="002A7D10"/>
    <w:rsid w:val="002B09A2"/>
    <w:rsid w:val="002B0F3E"/>
    <w:rsid w:val="002B3FD7"/>
    <w:rsid w:val="002B74D3"/>
    <w:rsid w:val="002B79C6"/>
    <w:rsid w:val="002C24C9"/>
    <w:rsid w:val="002C302C"/>
    <w:rsid w:val="002C586E"/>
    <w:rsid w:val="002C63C4"/>
    <w:rsid w:val="002C7643"/>
    <w:rsid w:val="002C7E42"/>
    <w:rsid w:val="002D04C9"/>
    <w:rsid w:val="002D1051"/>
    <w:rsid w:val="002D4E72"/>
    <w:rsid w:val="002D5D49"/>
    <w:rsid w:val="002E0283"/>
    <w:rsid w:val="002E0CCC"/>
    <w:rsid w:val="002E5311"/>
    <w:rsid w:val="002E6BD4"/>
    <w:rsid w:val="002E6ECC"/>
    <w:rsid w:val="002E7095"/>
    <w:rsid w:val="002F2B0E"/>
    <w:rsid w:val="002F31A2"/>
    <w:rsid w:val="002F3C6E"/>
    <w:rsid w:val="002F4CC8"/>
    <w:rsid w:val="002F5029"/>
    <w:rsid w:val="002F5522"/>
    <w:rsid w:val="002F5D2C"/>
    <w:rsid w:val="002F679E"/>
    <w:rsid w:val="002F77EB"/>
    <w:rsid w:val="002F7D1A"/>
    <w:rsid w:val="0030052A"/>
    <w:rsid w:val="00300E8E"/>
    <w:rsid w:val="00301049"/>
    <w:rsid w:val="003026B4"/>
    <w:rsid w:val="00303DDC"/>
    <w:rsid w:val="003050BD"/>
    <w:rsid w:val="00307453"/>
    <w:rsid w:val="003075C5"/>
    <w:rsid w:val="00307EA6"/>
    <w:rsid w:val="003105DB"/>
    <w:rsid w:val="00312619"/>
    <w:rsid w:val="00316A27"/>
    <w:rsid w:val="00317119"/>
    <w:rsid w:val="003218BF"/>
    <w:rsid w:val="00321C0C"/>
    <w:rsid w:val="00323FB9"/>
    <w:rsid w:val="00324337"/>
    <w:rsid w:val="00325524"/>
    <w:rsid w:val="003259C2"/>
    <w:rsid w:val="003318BA"/>
    <w:rsid w:val="003339E8"/>
    <w:rsid w:val="00334307"/>
    <w:rsid w:val="003356B4"/>
    <w:rsid w:val="00336584"/>
    <w:rsid w:val="00337608"/>
    <w:rsid w:val="00340E0C"/>
    <w:rsid w:val="00342376"/>
    <w:rsid w:val="003426F1"/>
    <w:rsid w:val="003456ED"/>
    <w:rsid w:val="003464B6"/>
    <w:rsid w:val="0035204E"/>
    <w:rsid w:val="00352244"/>
    <w:rsid w:val="0035379A"/>
    <w:rsid w:val="003537E6"/>
    <w:rsid w:val="003550A3"/>
    <w:rsid w:val="00355B2F"/>
    <w:rsid w:val="00356139"/>
    <w:rsid w:val="00356A35"/>
    <w:rsid w:val="00357CBB"/>
    <w:rsid w:val="00357EC0"/>
    <w:rsid w:val="00362174"/>
    <w:rsid w:val="00362FCE"/>
    <w:rsid w:val="00364030"/>
    <w:rsid w:val="00366373"/>
    <w:rsid w:val="003671E4"/>
    <w:rsid w:val="003678F5"/>
    <w:rsid w:val="00370D22"/>
    <w:rsid w:val="00372F1B"/>
    <w:rsid w:val="00372F33"/>
    <w:rsid w:val="00373528"/>
    <w:rsid w:val="00373678"/>
    <w:rsid w:val="00374A2A"/>
    <w:rsid w:val="00374B0A"/>
    <w:rsid w:val="003758E7"/>
    <w:rsid w:val="00376E4A"/>
    <w:rsid w:val="00385A0E"/>
    <w:rsid w:val="00391645"/>
    <w:rsid w:val="00391E21"/>
    <w:rsid w:val="00391E35"/>
    <w:rsid w:val="00392029"/>
    <w:rsid w:val="00393247"/>
    <w:rsid w:val="0039364B"/>
    <w:rsid w:val="00396EBC"/>
    <w:rsid w:val="003A1F09"/>
    <w:rsid w:val="003A1F6F"/>
    <w:rsid w:val="003A2558"/>
    <w:rsid w:val="003A36B2"/>
    <w:rsid w:val="003A426A"/>
    <w:rsid w:val="003A5648"/>
    <w:rsid w:val="003A5D2D"/>
    <w:rsid w:val="003A6E48"/>
    <w:rsid w:val="003B150B"/>
    <w:rsid w:val="003B2CED"/>
    <w:rsid w:val="003B470C"/>
    <w:rsid w:val="003B682B"/>
    <w:rsid w:val="003B6B86"/>
    <w:rsid w:val="003C6BB0"/>
    <w:rsid w:val="003C7477"/>
    <w:rsid w:val="003D06A7"/>
    <w:rsid w:val="003D23AB"/>
    <w:rsid w:val="003D2FAD"/>
    <w:rsid w:val="003D3636"/>
    <w:rsid w:val="003D413C"/>
    <w:rsid w:val="003D4E90"/>
    <w:rsid w:val="003E0349"/>
    <w:rsid w:val="003E1622"/>
    <w:rsid w:val="003E3148"/>
    <w:rsid w:val="003E3B24"/>
    <w:rsid w:val="003E6F5E"/>
    <w:rsid w:val="003F1D91"/>
    <w:rsid w:val="003F2F99"/>
    <w:rsid w:val="003F41F6"/>
    <w:rsid w:val="003F42A9"/>
    <w:rsid w:val="003F46EB"/>
    <w:rsid w:val="004000B9"/>
    <w:rsid w:val="00400824"/>
    <w:rsid w:val="004008D1"/>
    <w:rsid w:val="00401D1D"/>
    <w:rsid w:val="0040238E"/>
    <w:rsid w:val="00405C02"/>
    <w:rsid w:val="00406356"/>
    <w:rsid w:val="00407123"/>
    <w:rsid w:val="004071DF"/>
    <w:rsid w:val="00412034"/>
    <w:rsid w:val="00413020"/>
    <w:rsid w:val="00413118"/>
    <w:rsid w:val="00421246"/>
    <w:rsid w:val="00423B34"/>
    <w:rsid w:val="004251CE"/>
    <w:rsid w:val="00425D69"/>
    <w:rsid w:val="0042627F"/>
    <w:rsid w:val="0042646F"/>
    <w:rsid w:val="004270B1"/>
    <w:rsid w:val="00427C1B"/>
    <w:rsid w:val="00430514"/>
    <w:rsid w:val="004310F9"/>
    <w:rsid w:val="00431725"/>
    <w:rsid w:val="00431F43"/>
    <w:rsid w:val="0043422B"/>
    <w:rsid w:val="00434B7C"/>
    <w:rsid w:val="00441E24"/>
    <w:rsid w:val="00442C7C"/>
    <w:rsid w:val="00443CBC"/>
    <w:rsid w:val="004453A5"/>
    <w:rsid w:val="00450080"/>
    <w:rsid w:val="004519D2"/>
    <w:rsid w:val="004548A1"/>
    <w:rsid w:val="00456381"/>
    <w:rsid w:val="004571F8"/>
    <w:rsid w:val="004604D9"/>
    <w:rsid w:val="00461780"/>
    <w:rsid w:val="00462ACA"/>
    <w:rsid w:val="00463EE9"/>
    <w:rsid w:val="004643CA"/>
    <w:rsid w:val="004653A1"/>
    <w:rsid w:val="00467315"/>
    <w:rsid w:val="0047188F"/>
    <w:rsid w:val="00473494"/>
    <w:rsid w:val="00474BA9"/>
    <w:rsid w:val="00475A79"/>
    <w:rsid w:val="00475C36"/>
    <w:rsid w:val="0047654B"/>
    <w:rsid w:val="00482B85"/>
    <w:rsid w:val="00482C9A"/>
    <w:rsid w:val="00483D4A"/>
    <w:rsid w:val="00484D4E"/>
    <w:rsid w:val="00486714"/>
    <w:rsid w:val="004929CF"/>
    <w:rsid w:val="0049373E"/>
    <w:rsid w:val="00495383"/>
    <w:rsid w:val="004A4823"/>
    <w:rsid w:val="004A5919"/>
    <w:rsid w:val="004A5C3B"/>
    <w:rsid w:val="004A5C5B"/>
    <w:rsid w:val="004B1ACF"/>
    <w:rsid w:val="004B27FF"/>
    <w:rsid w:val="004B3439"/>
    <w:rsid w:val="004B4749"/>
    <w:rsid w:val="004B58C1"/>
    <w:rsid w:val="004B6401"/>
    <w:rsid w:val="004B7389"/>
    <w:rsid w:val="004B73EC"/>
    <w:rsid w:val="004B7F77"/>
    <w:rsid w:val="004C064A"/>
    <w:rsid w:val="004C1814"/>
    <w:rsid w:val="004C2537"/>
    <w:rsid w:val="004C296A"/>
    <w:rsid w:val="004C3BC8"/>
    <w:rsid w:val="004C47C4"/>
    <w:rsid w:val="004D336A"/>
    <w:rsid w:val="004D3C4C"/>
    <w:rsid w:val="004D7A74"/>
    <w:rsid w:val="004E265D"/>
    <w:rsid w:val="004E37EB"/>
    <w:rsid w:val="004E420C"/>
    <w:rsid w:val="004E606B"/>
    <w:rsid w:val="004F44ED"/>
    <w:rsid w:val="004F6C8F"/>
    <w:rsid w:val="0050026B"/>
    <w:rsid w:val="0050216C"/>
    <w:rsid w:val="00511B02"/>
    <w:rsid w:val="00515D7C"/>
    <w:rsid w:val="005205BF"/>
    <w:rsid w:val="00521A00"/>
    <w:rsid w:val="00522962"/>
    <w:rsid w:val="00522D83"/>
    <w:rsid w:val="00526866"/>
    <w:rsid w:val="005279DA"/>
    <w:rsid w:val="00531838"/>
    <w:rsid w:val="005349F7"/>
    <w:rsid w:val="0054269F"/>
    <w:rsid w:val="00542B91"/>
    <w:rsid w:val="00552DF2"/>
    <w:rsid w:val="00554111"/>
    <w:rsid w:val="005545B0"/>
    <w:rsid w:val="0055522B"/>
    <w:rsid w:val="00556551"/>
    <w:rsid w:val="00561576"/>
    <w:rsid w:val="005643C0"/>
    <w:rsid w:val="005654C2"/>
    <w:rsid w:val="00565855"/>
    <w:rsid w:val="00567CAC"/>
    <w:rsid w:val="0057271F"/>
    <w:rsid w:val="00572AA3"/>
    <w:rsid w:val="00573199"/>
    <w:rsid w:val="00573869"/>
    <w:rsid w:val="00573BB2"/>
    <w:rsid w:val="005766F6"/>
    <w:rsid w:val="00580690"/>
    <w:rsid w:val="0058517B"/>
    <w:rsid w:val="00585866"/>
    <w:rsid w:val="00590A07"/>
    <w:rsid w:val="00592CF4"/>
    <w:rsid w:val="00593A63"/>
    <w:rsid w:val="0059599F"/>
    <w:rsid w:val="00597B2C"/>
    <w:rsid w:val="005A25DF"/>
    <w:rsid w:val="005A7152"/>
    <w:rsid w:val="005B00B9"/>
    <w:rsid w:val="005B079A"/>
    <w:rsid w:val="005B1E2B"/>
    <w:rsid w:val="005B48B2"/>
    <w:rsid w:val="005B7A31"/>
    <w:rsid w:val="005B7A4F"/>
    <w:rsid w:val="005C0DFC"/>
    <w:rsid w:val="005C0EE7"/>
    <w:rsid w:val="005C5DAF"/>
    <w:rsid w:val="005C6954"/>
    <w:rsid w:val="005D0517"/>
    <w:rsid w:val="005D27C1"/>
    <w:rsid w:val="005E07A9"/>
    <w:rsid w:val="005E26BE"/>
    <w:rsid w:val="005E29D1"/>
    <w:rsid w:val="005E2FD4"/>
    <w:rsid w:val="005E32E8"/>
    <w:rsid w:val="005E3DF9"/>
    <w:rsid w:val="005E56BC"/>
    <w:rsid w:val="005E591C"/>
    <w:rsid w:val="005E5D27"/>
    <w:rsid w:val="005E5EA8"/>
    <w:rsid w:val="005E73BA"/>
    <w:rsid w:val="005F157F"/>
    <w:rsid w:val="005F15B2"/>
    <w:rsid w:val="005F179E"/>
    <w:rsid w:val="005F1B94"/>
    <w:rsid w:val="005F2E80"/>
    <w:rsid w:val="005F48DF"/>
    <w:rsid w:val="005F5250"/>
    <w:rsid w:val="005F744D"/>
    <w:rsid w:val="00601F92"/>
    <w:rsid w:val="0060249B"/>
    <w:rsid w:val="006029E9"/>
    <w:rsid w:val="00602F84"/>
    <w:rsid w:val="006060B3"/>
    <w:rsid w:val="0060632C"/>
    <w:rsid w:val="00606FA1"/>
    <w:rsid w:val="00610299"/>
    <w:rsid w:val="0061213D"/>
    <w:rsid w:val="00612391"/>
    <w:rsid w:val="00614EB8"/>
    <w:rsid w:val="00617C8D"/>
    <w:rsid w:val="00621A3D"/>
    <w:rsid w:val="00621CFA"/>
    <w:rsid w:val="00622CC7"/>
    <w:rsid w:val="006257EF"/>
    <w:rsid w:val="00625B21"/>
    <w:rsid w:val="006327EA"/>
    <w:rsid w:val="0063643A"/>
    <w:rsid w:val="006378E3"/>
    <w:rsid w:val="00640B3F"/>
    <w:rsid w:val="006420C9"/>
    <w:rsid w:val="00646234"/>
    <w:rsid w:val="00647FED"/>
    <w:rsid w:val="0065007B"/>
    <w:rsid w:val="00653ECE"/>
    <w:rsid w:val="00657AE3"/>
    <w:rsid w:val="0066336D"/>
    <w:rsid w:val="00663FD1"/>
    <w:rsid w:val="00674822"/>
    <w:rsid w:val="00675B34"/>
    <w:rsid w:val="006769AA"/>
    <w:rsid w:val="00682240"/>
    <w:rsid w:val="00683630"/>
    <w:rsid w:val="00683B20"/>
    <w:rsid w:val="00685DFF"/>
    <w:rsid w:val="00693667"/>
    <w:rsid w:val="00693C67"/>
    <w:rsid w:val="00695095"/>
    <w:rsid w:val="00695D8E"/>
    <w:rsid w:val="006A008E"/>
    <w:rsid w:val="006A0F23"/>
    <w:rsid w:val="006A144C"/>
    <w:rsid w:val="006A3DC6"/>
    <w:rsid w:val="006A47B1"/>
    <w:rsid w:val="006A588B"/>
    <w:rsid w:val="006A6567"/>
    <w:rsid w:val="006B2582"/>
    <w:rsid w:val="006C2C8D"/>
    <w:rsid w:val="006C2E56"/>
    <w:rsid w:val="006C4453"/>
    <w:rsid w:val="006C56B7"/>
    <w:rsid w:val="006C6F85"/>
    <w:rsid w:val="006D0489"/>
    <w:rsid w:val="006D0825"/>
    <w:rsid w:val="006D2CB8"/>
    <w:rsid w:val="006D2F49"/>
    <w:rsid w:val="006D2FE5"/>
    <w:rsid w:val="006D43EA"/>
    <w:rsid w:val="006D5593"/>
    <w:rsid w:val="006D65C7"/>
    <w:rsid w:val="006D79AF"/>
    <w:rsid w:val="006E0529"/>
    <w:rsid w:val="006E2108"/>
    <w:rsid w:val="006E2290"/>
    <w:rsid w:val="006E2685"/>
    <w:rsid w:val="006E4F82"/>
    <w:rsid w:val="006E5023"/>
    <w:rsid w:val="006F015C"/>
    <w:rsid w:val="006F11EF"/>
    <w:rsid w:val="006F24D7"/>
    <w:rsid w:val="006F4B94"/>
    <w:rsid w:val="006F66B9"/>
    <w:rsid w:val="006F70F3"/>
    <w:rsid w:val="007007A4"/>
    <w:rsid w:val="00700AE1"/>
    <w:rsid w:val="00700E3B"/>
    <w:rsid w:val="00710279"/>
    <w:rsid w:val="007217E4"/>
    <w:rsid w:val="00721B31"/>
    <w:rsid w:val="007256D3"/>
    <w:rsid w:val="00730AFE"/>
    <w:rsid w:val="007345DA"/>
    <w:rsid w:val="00735A50"/>
    <w:rsid w:val="00737620"/>
    <w:rsid w:val="0074104D"/>
    <w:rsid w:val="0074178A"/>
    <w:rsid w:val="007428F7"/>
    <w:rsid w:val="00742D23"/>
    <w:rsid w:val="00746C65"/>
    <w:rsid w:val="00750E3A"/>
    <w:rsid w:val="00752CFE"/>
    <w:rsid w:val="00756741"/>
    <w:rsid w:val="00756CBE"/>
    <w:rsid w:val="00762E86"/>
    <w:rsid w:val="00763ED1"/>
    <w:rsid w:val="0076460A"/>
    <w:rsid w:val="0076479C"/>
    <w:rsid w:val="00772598"/>
    <w:rsid w:val="00772F20"/>
    <w:rsid w:val="007732DB"/>
    <w:rsid w:val="00777BB6"/>
    <w:rsid w:val="00777BE9"/>
    <w:rsid w:val="0078077B"/>
    <w:rsid w:val="00783D42"/>
    <w:rsid w:val="0079012A"/>
    <w:rsid w:val="00792EAA"/>
    <w:rsid w:val="00794D4B"/>
    <w:rsid w:val="00795194"/>
    <w:rsid w:val="00796603"/>
    <w:rsid w:val="007968A3"/>
    <w:rsid w:val="007A0F76"/>
    <w:rsid w:val="007A316E"/>
    <w:rsid w:val="007A337E"/>
    <w:rsid w:val="007A3741"/>
    <w:rsid w:val="007A5B8F"/>
    <w:rsid w:val="007A742A"/>
    <w:rsid w:val="007B3F79"/>
    <w:rsid w:val="007B593F"/>
    <w:rsid w:val="007B6D26"/>
    <w:rsid w:val="007C0899"/>
    <w:rsid w:val="007C46EC"/>
    <w:rsid w:val="007C4FB7"/>
    <w:rsid w:val="007C5281"/>
    <w:rsid w:val="007D12BB"/>
    <w:rsid w:val="007D23A4"/>
    <w:rsid w:val="007D374F"/>
    <w:rsid w:val="007D458D"/>
    <w:rsid w:val="007E06E5"/>
    <w:rsid w:val="007E46CD"/>
    <w:rsid w:val="007F08B6"/>
    <w:rsid w:val="007F21C6"/>
    <w:rsid w:val="007F4AE7"/>
    <w:rsid w:val="007F5491"/>
    <w:rsid w:val="007F58C0"/>
    <w:rsid w:val="007F60D4"/>
    <w:rsid w:val="007F630D"/>
    <w:rsid w:val="007F6B50"/>
    <w:rsid w:val="007F7EF6"/>
    <w:rsid w:val="00800CA2"/>
    <w:rsid w:val="008073B9"/>
    <w:rsid w:val="008074C0"/>
    <w:rsid w:val="008075BC"/>
    <w:rsid w:val="00807989"/>
    <w:rsid w:val="008107CC"/>
    <w:rsid w:val="0081085B"/>
    <w:rsid w:val="0081141B"/>
    <w:rsid w:val="008119C6"/>
    <w:rsid w:val="008122AE"/>
    <w:rsid w:val="0082116C"/>
    <w:rsid w:val="00821289"/>
    <w:rsid w:val="0082175E"/>
    <w:rsid w:val="008219F1"/>
    <w:rsid w:val="00823E4C"/>
    <w:rsid w:val="00824F96"/>
    <w:rsid w:val="008250A9"/>
    <w:rsid w:val="008253DE"/>
    <w:rsid w:val="0082631F"/>
    <w:rsid w:val="008264D9"/>
    <w:rsid w:val="0082685F"/>
    <w:rsid w:val="008272CC"/>
    <w:rsid w:val="0083103B"/>
    <w:rsid w:val="008318D4"/>
    <w:rsid w:val="008324B4"/>
    <w:rsid w:val="00832BB1"/>
    <w:rsid w:val="0083728A"/>
    <w:rsid w:val="0084086E"/>
    <w:rsid w:val="00841996"/>
    <w:rsid w:val="00844A3C"/>
    <w:rsid w:val="00845B42"/>
    <w:rsid w:val="00845DA8"/>
    <w:rsid w:val="0084658A"/>
    <w:rsid w:val="0084696B"/>
    <w:rsid w:val="00851460"/>
    <w:rsid w:val="008519CB"/>
    <w:rsid w:val="00852052"/>
    <w:rsid w:val="008527A1"/>
    <w:rsid w:val="00854CC4"/>
    <w:rsid w:val="0085696B"/>
    <w:rsid w:val="008627D9"/>
    <w:rsid w:val="00864D08"/>
    <w:rsid w:val="00867E4A"/>
    <w:rsid w:val="00876CFE"/>
    <w:rsid w:val="00881419"/>
    <w:rsid w:val="008854EF"/>
    <w:rsid w:val="008858EE"/>
    <w:rsid w:val="00895032"/>
    <w:rsid w:val="008972B5"/>
    <w:rsid w:val="00897E70"/>
    <w:rsid w:val="008A076F"/>
    <w:rsid w:val="008A3CCB"/>
    <w:rsid w:val="008A41DA"/>
    <w:rsid w:val="008C1F27"/>
    <w:rsid w:val="008C4D9D"/>
    <w:rsid w:val="008C512C"/>
    <w:rsid w:val="008C62FF"/>
    <w:rsid w:val="008C6DA4"/>
    <w:rsid w:val="008C7354"/>
    <w:rsid w:val="008D11F0"/>
    <w:rsid w:val="008D203F"/>
    <w:rsid w:val="008D6967"/>
    <w:rsid w:val="008D7CE7"/>
    <w:rsid w:val="008E1AAE"/>
    <w:rsid w:val="008E1E69"/>
    <w:rsid w:val="008E28EF"/>
    <w:rsid w:val="008E348D"/>
    <w:rsid w:val="008E5235"/>
    <w:rsid w:val="008E534A"/>
    <w:rsid w:val="008E64F5"/>
    <w:rsid w:val="008F13CD"/>
    <w:rsid w:val="008F21F7"/>
    <w:rsid w:val="008F24D6"/>
    <w:rsid w:val="008F2874"/>
    <w:rsid w:val="008F415A"/>
    <w:rsid w:val="008F4382"/>
    <w:rsid w:val="008F48DD"/>
    <w:rsid w:val="008F4D19"/>
    <w:rsid w:val="008F5042"/>
    <w:rsid w:val="008F50A7"/>
    <w:rsid w:val="008F7FB7"/>
    <w:rsid w:val="009005E5"/>
    <w:rsid w:val="00900CB7"/>
    <w:rsid w:val="009028A1"/>
    <w:rsid w:val="00907671"/>
    <w:rsid w:val="009112F0"/>
    <w:rsid w:val="00912B4B"/>
    <w:rsid w:val="009130C3"/>
    <w:rsid w:val="00914F5D"/>
    <w:rsid w:val="0091592A"/>
    <w:rsid w:val="00916219"/>
    <w:rsid w:val="00916D65"/>
    <w:rsid w:val="009204A6"/>
    <w:rsid w:val="009206F8"/>
    <w:rsid w:val="0092192E"/>
    <w:rsid w:val="00921F85"/>
    <w:rsid w:val="00922049"/>
    <w:rsid w:val="00923E31"/>
    <w:rsid w:val="00925249"/>
    <w:rsid w:val="00925CDF"/>
    <w:rsid w:val="00930D27"/>
    <w:rsid w:val="0093151B"/>
    <w:rsid w:val="0093259E"/>
    <w:rsid w:val="00932E1D"/>
    <w:rsid w:val="00933BFA"/>
    <w:rsid w:val="00940448"/>
    <w:rsid w:val="00940BE2"/>
    <w:rsid w:val="0094293A"/>
    <w:rsid w:val="00946998"/>
    <w:rsid w:val="009542B6"/>
    <w:rsid w:val="00955215"/>
    <w:rsid w:val="00956223"/>
    <w:rsid w:val="009607D6"/>
    <w:rsid w:val="00961012"/>
    <w:rsid w:val="0096308C"/>
    <w:rsid w:val="009649D4"/>
    <w:rsid w:val="0096712A"/>
    <w:rsid w:val="009727B3"/>
    <w:rsid w:val="00972998"/>
    <w:rsid w:val="0097303B"/>
    <w:rsid w:val="00974463"/>
    <w:rsid w:val="00975078"/>
    <w:rsid w:val="009840B3"/>
    <w:rsid w:val="00985B9F"/>
    <w:rsid w:val="00986CC5"/>
    <w:rsid w:val="00990713"/>
    <w:rsid w:val="0099168B"/>
    <w:rsid w:val="00992190"/>
    <w:rsid w:val="00993961"/>
    <w:rsid w:val="00993B4A"/>
    <w:rsid w:val="00995091"/>
    <w:rsid w:val="00996053"/>
    <w:rsid w:val="009977C2"/>
    <w:rsid w:val="009A2541"/>
    <w:rsid w:val="009A2684"/>
    <w:rsid w:val="009A3BBD"/>
    <w:rsid w:val="009A4886"/>
    <w:rsid w:val="009A523F"/>
    <w:rsid w:val="009A5848"/>
    <w:rsid w:val="009A7A4D"/>
    <w:rsid w:val="009B0D2E"/>
    <w:rsid w:val="009B2EC1"/>
    <w:rsid w:val="009B4654"/>
    <w:rsid w:val="009B6472"/>
    <w:rsid w:val="009B7DCC"/>
    <w:rsid w:val="009C017E"/>
    <w:rsid w:val="009C0A4B"/>
    <w:rsid w:val="009C12BC"/>
    <w:rsid w:val="009C19B8"/>
    <w:rsid w:val="009C1E70"/>
    <w:rsid w:val="009C40EE"/>
    <w:rsid w:val="009C46AC"/>
    <w:rsid w:val="009C55A4"/>
    <w:rsid w:val="009C6051"/>
    <w:rsid w:val="009C7D24"/>
    <w:rsid w:val="009D040C"/>
    <w:rsid w:val="009D2356"/>
    <w:rsid w:val="009D3EF4"/>
    <w:rsid w:val="009D5CBD"/>
    <w:rsid w:val="009E2454"/>
    <w:rsid w:val="009E2654"/>
    <w:rsid w:val="009E313D"/>
    <w:rsid w:val="009E5AA0"/>
    <w:rsid w:val="009E672D"/>
    <w:rsid w:val="009F15E1"/>
    <w:rsid w:val="009F2E9B"/>
    <w:rsid w:val="009F7C2E"/>
    <w:rsid w:val="00A0106E"/>
    <w:rsid w:val="00A026B8"/>
    <w:rsid w:val="00A050E8"/>
    <w:rsid w:val="00A05232"/>
    <w:rsid w:val="00A13A30"/>
    <w:rsid w:val="00A20241"/>
    <w:rsid w:val="00A21941"/>
    <w:rsid w:val="00A229E2"/>
    <w:rsid w:val="00A25E9C"/>
    <w:rsid w:val="00A305E2"/>
    <w:rsid w:val="00A30EB2"/>
    <w:rsid w:val="00A30FC0"/>
    <w:rsid w:val="00A3132C"/>
    <w:rsid w:val="00A31D10"/>
    <w:rsid w:val="00A323BB"/>
    <w:rsid w:val="00A33663"/>
    <w:rsid w:val="00A36B21"/>
    <w:rsid w:val="00A36EC1"/>
    <w:rsid w:val="00A40628"/>
    <w:rsid w:val="00A41EB2"/>
    <w:rsid w:val="00A455EC"/>
    <w:rsid w:val="00A477DB"/>
    <w:rsid w:val="00A50BDA"/>
    <w:rsid w:val="00A533C4"/>
    <w:rsid w:val="00A54060"/>
    <w:rsid w:val="00A54830"/>
    <w:rsid w:val="00A562E5"/>
    <w:rsid w:val="00A61930"/>
    <w:rsid w:val="00A6385E"/>
    <w:rsid w:val="00A65680"/>
    <w:rsid w:val="00A666BF"/>
    <w:rsid w:val="00A67BBF"/>
    <w:rsid w:val="00A7126E"/>
    <w:rsid w:val="00A71907"/>
    <w:rsid w:val="00A72450"/>
    <w:rsid w:val="00A75606"/>
    <w:rsid w:val="00A75C4C"/>
    <w:rsid w:val="00A77813"/>
    <w:rsid w:val="00A82053"/>
    <w:rsid w:val="00A863FE"/>
    <w:rsid w:val="00A9318E"/>
    <w:rsid w:val="00A94894"/>
    <w:rsid w:val="00AA1A54"/>
    <w:rsid w:val="00AA231A"/>
    <w:rsid w:val="00AA31BF"/>
    <w:rsid w:val="00AA37CB"/>
    <w:rsid w:val="00AA5A1E"/>
    <w:rsid w:val="00AB1EC9"/>
    <w:rsid w:val="00AB2608"/>
    <w:rsid w:val="00AB2818"/>
    <w:rsid w:val="00AB2835"/>
    <w:rsid w:val="00AB2868"/>
    <w:rsid w:val="00AB3041"/>
    <w:rsid w:val="00AC1AB1"/>
    <w:rsid w:val="00AC291F"/>
    <w:rsid w:val="00AC3A4C"/>
    <w:rsid w:val="00AC6155"/>
    <w:rsid w:val="00AC663C"/>
    <w:rsid w:val="00AD00CD"/>
    <w:rsid w:val="00AD0771"/>
    <w:rsid w:val="00AD0A4A"/>
    <w:rsid w:val="00AD1C6B"/>
    <w:rsid w:val="00AD2B89"/>
    <w:rsid w:val="00AD5171"/>
    <w:rsid w:val="00AD5D71"/>
    <w:rsid w:val="00AE0252"/>
    <w:rsid w:val="00AE03C0"/>
    <w:rsid w:val="00AE0666"/>
    <w:rsid w:val="00AE0E10"/>
    <w:rsid w:val="00AE1F10"/>
    <w:rsid w:val="00AE60A4"/>
    <w:rsid w:val="00AE7F14"/>
    <w:rsid w:val="00AF0385"/>
    <w:rsid w:val="00AF03F7"/>
    <w:rsid w:val="00AF2503"/>
    <w:rsid w:val="00AF2BF3"/>
    <w:rsid w:val="00AF2FF0"/>
    <w:rsid w:val="00AF3426"/>
    <w:rsid w:val="00AF43E2"/>
    <w:rsid w:val="00AF7113"/>
    <w:rsid w:val="00AF7F0B"/>
    <w:rsid w:val="00B0085A"/>
    <w:rsid w:val="00B02CBD"/>
    <w:rsid w:val="00B02DAD"/>
    <w:rsid w:val="00B10025"/>
    <w:rsid w:val="00B12325"/>
    <w:rsid w:val="00B12697"/>
    <w:rsid w:val="00B13701"/>
    <w:rsid w:val="00B15674"/>
    <w:rsid w:val="00B17DE7"/>
    <w:rsid w:val="00B17E38"/>
    <w:rsid w:val="00B20652"/>
    <w:rsid w:val="00B21BC7"/>
    <w:rsid w:val="00B22741"/>
    <w:rsid w:val="00B260D6"/>
    <w:rsid w:val="00B306FB"/>
    <w:rsid w:val="00B31438"/>
    <w:rsid w:val="00B34B51"/>
    <w:rsid w:val="00B34F4D"/>
    <w:rsid w:val="00B35040"/>
    <w:rsid w:val="00B36EE9"/>
    <w:rsid w:val="00B41A50"/>
    <w:rsid w:val="00B41E6C"/>
    <w:rsid w:val="00B42131"/>
    <w:rsid w:val="00B432E4"/>
    <w:rsid w:val="00B4483E"/>
    <w:rsid w:val="00B44E67"/>
    <w:rsid w:val="00B5092C"/>
    <w:rsid w:val="00B50DF9"/>
    <w:rsid w:val="00B50E63"/>
    <w:rsid w:val="00B5195D"/>
    <w:rsid w:val="00B54E0C"/>
    <w:rsid w:val="00B567E1"/>
    <w:rsid w:val="00B57335"/>
    <w:rsid w:val="00B628AF"/>
    <w:rsid w:val="00B62DF4"/>
    <w:rsid w:val="00B64CBA"/>
    <w:rsid w:val="00B65D59"/>
    <w:rsid w:val="00B712F0"/>
    <w:rsid w:val="00B74AC9"/>
    <w:rsid w:val="00B778D2"/>
    <w:rsid w:val="00B779AB"/>
    <w:rsid w:val="00B81923"/>
    <w:rsid w:val="00B842E0"/>
    <w:rsid w:val="00B84A47"/>
    <w:rsid w:val="00B85A48"/>
    <w:rsid w:val="00B85F5D"/>
    <w:rsid w:val="00B91E5D"/>
    <w:rsid w:val="00B934A3"/>
    <w:rsid w:val="00B94D51"/>
    <w:rsid w:val="00B973C1"/>
    <w:rsid w:val="00BA16DA"/>
    <w:rsid w:val="00BA348D"/>
    <w:rsid w:val="00BA60C5"/>
    <w:rsid w:val="00BB077A"/>
    <w:rsid w:val="00BB20EE"/>
    <w:rsid w:val="00BC09BD"/>
    <w:rsid w:val="00BC24C4"/>
    <w:rsid w:val="00BD5BA7"/>
    <w:rsid w:val="00BD602F"/>
    <w:rsid w:val="00BE2FE3"/>
    <w:rsid w:val="00BE3433"/>
    <w:rsid w:val="00BE368A"/>
    <w:rsid w:val="00BE49E4"/>
    <w:rsid w:val="00BE4F34"/>
    <w:rsid w:val="00BF1DFA"/>
    <w:rsid w:val="00BF4D3B"/>
    <w:rsid w:val="00BF67E9"/>
    <w:rsid w:val="00BF7323"/>
    <w:rsid w:val="00C0022F"/>
    <w:rsid w:val="00C002F0"/>
    <w:rsid w:val="00C01E0D"/>
    <w:rsid w:val="00C038E8"/>
    <w:rsid w:val="00C0746E"/>
    <w:rsid w:val="00C118B0"/>
    <w:rsid w:val="00C12071"/>
    <w:rsid w:val="00C1508D"/>
    <w:rsid w:val="00C1627C"/>
    <w:rsid w:val="00C16FE8"/>
    <w:rsid w:val="00C205AD"/>
    <w:rsid w:val="00C216A0"/>
    <w:rsid w:val="00C308E1"/>
    <w:rsid w:val="00C31B9B"/>
    <w:rsid w:val="00C326DB"/>
    <w:rsid w:val="00C33FBD"/>
    <w:rsid w:val="00C34741"/>
    <w:rsid w:val="00C36477"/>
    <w:rsid w:val="00C36B19"/>
    <w:rsid w:val="00C4011F"/>
    <w:rsid w:val="00C447EA"/>
    <w:rsid w:val="00C455D3"/>
    <w:rsid w:val="00C46E79"/>
    <w:rsid w:val="00C46EFD"/>
    <w:rsid w:val="00C52AC2"/>
    <w:rsid w:val="00C55F74"/>
    <w:rsid w:val="00C56C42"/>
    <w:rsid w:val="00C571D2"/>
    <w:rsid w:val="00C57C74"/>
    <w:rsid w:val="00C606FE"/>
    <w:rsid w:val="00C60E0D"/>
    <w:rsid w:val="00C61510"/>
    <w:rsid w:val="00C6620D"/>
    <w:rsid w:val="00C66352"/>
    <w:rsid w:val="00C66939"/>
    <w:rsid w:val="00C7098A"/>
    <w:rsid w:val="00C7343C"/>
    <w:rsid w:val="00C7372E"/>
    <w:rsid w:val="00C747F6"/>
    <w:rsid w:val="00C755C0"/>
    <w:rsid w:val="00C7566B"/>
    <w:rsid w:val="00C762CD"/>
    <w:rsid w:val="00C769C2"/>
    <w:rsid w:val="00C76D92"/>
    <w:rsid w:val="00C77BCB"/>
    <w:rsid w:val="00C82075"/>
    <w:rsid w:val="00C836FB"/>
    <w:rsid w:val="00C8662F"/>
    <w:rsid w:val="00C87AB6"/>
    <w:rsid w:val="00C91344"/>
    <w:rsid w:val="00C914FE"/>
    <w:rsid w:val="00C91DE2"/>
    <w:rsid w:val="00C91EED"/>
    <w:rsid w:val="00C924DE"/>
    <w:rsid w:val="00C92EE8"/>
    <w:rsid w:val="00C95D84"/>
    <w:rsid w:val="00C9722E"/>
    <w:rsid w:val="00CA1379"/>
    <w:rsid w:val="00CA5998"/>
    <w:rsid w:val="00CB1970"/>
    <w:rsid w:val="00CB245A"/>
    <w:rsid w:val="00CB3DCF"/>
    <w:rsid w:val="00CB4250"/>
    <w:rsid w:val="00CB56BD"/>
    <w:rsid w:val="00CB5D49"/>
    <w:rsid w:val="00CB648A"/>
    <w:rsid w:val="00CC01DE"/>
    <w:rsid w:val="00CC249B"/>
    <w:rsid w:val="00CC3146"/>
    <w:rsid w:val="00CC5C12"/>
    <w:rsid w:val="00CD06EA"/>
    <w:rsid w:val="00CD0B4D"/>
    <w:rsid w:val="00CD2995"/>
    <w:rsid w:val="00CD299D"/>
    <w:rsid w:val="00CD40C0"/>
    <w:rsid w:val="00CD471F"/>
    <w:rsid w:val="00CD69B8"/>
    <w:rsid w:val="00CD7216"/>
    <w:rsid w:val="00CE1852"/>
    <w:rsid w:val="00CE3BCA"/>
    <w:rsid w:val="00CE7007"/>
    <w:rsid w:val="00CF10F7"/>
    <w:rsid w:val="00CF2583"/>
    <w:rsid w:val="00CF2DE1"/>
    <w:rsid w:val="00CF3C7A"/>
    <w:rsid w:val="00D0068A"/>
    <w:rsid w:val="00D01A18"/>
    <w:rsid w:val="00D01D6C"/>
    <w:rsid w:val="00D03A53"/>
    <w:rsid w:val="00D068A9"/>
    <w:rsid w:val="00D074F4"/>
    <w:rsid w:val="00D102BA"/>
    <w:rsid w:val="00D12420"/>
    <w:rsid w:val="00D12484"/>
    <w:rsid w:val="00D142BC"/>
    <w:rsid w:val="00D14A7B"/>
    <w:rsid w:val="00D16187"/>
    <w:rsid w:val="00D20013"/>
    <w:rsid w:val="00D21B3C"/>
    <w:rsid w:val="00D2285B"/>
    <w:rsid w:val="00D2402D"/>
    <w:rsid w:val="00D275B4"/>
    <w:rsid w:val="00D333C8"/>
    <w:rsid w:val="00D3435C"/>
    <w:rsid w:val="00D351FA"/>
    <w:rsid w:val="00D357E2"/>
    <w:rsid w:val="00D35FF5"/>
    <w:rsid w:val="00D41F8F"/>
    <w:rsid w:val="00D43B92"/>
    <w:rsid w:val="00D44543"/>
    <w:rsid w:val="00D45AB3"/>
    <w:rsid w:val="00D46FB9"/>
    <w:rsid w:val="00D47F8E"/>
    <w:rsid w:val="00D550D6"/>
    <w:rsid w:val="00D555C5"/>
    <w:rsid w:val="00D569B5"/>
    <w:rsid w:val="00D60B22"/>
    <w:rsid w:val="00D60E18"/>
    <w:rsid w:val="00D60E88"/>
    <w:rsid w:val="00D64DD3"/>
    <w:rsid w:val="00D65AF8"/>
    <w:rsid w:val="00D67185"/>
    <w:rsid w:val="00D70199"/>
    <w:rsid w:val="00D71CD5"/>
    <w:rsid w:val="00D76A38"/>
    <w:rsid w:val="00D80BF8"/>
    <w:rsid w:val="00D810FC"/>
    <w:rsid w:val="00D817F5"/>
    <w:rsid w:val="00D84EA3"/>
    <w:rsid w:val="00D85233"/>
    <w:rsid w:val="00D854BA"/>
    <w:rsid w:val="00D862D8"/>
    <w:rsid w:val="00D9299E"/>
    <w:rsid w:val="00D96F27"/>
    <w:rsid w:val="00DA062B"/>
    <w:rsid w:val="00DA1D0E"/>
    <w:rsid w:val="00DA317D"/>
    <w:rsid w:val="00DA5885"/>
    <w:rsid w:val="00DB3A7A"/>
    <w:rsid w:val="00DB3AF1"/>
    <w:rsid w:val="00DB4020"/>
    <w:rsid w:val="00DB5FCB"/>
    <w:rsid w:val="00DB6C78"/>
    <w:rsid w:val="00DB6DA3"/>
    <w:rsid w:val="00DC0B72"/>
    <w:rsid w:val="00DC4DFC"/>
    <w:rsid w:val="00DC518F"/>
    <w:rsid w:val="00DC534E"/>
    <w:rsid w:val="00DC6013"/>
    <w:rsid w:val="00DD05BC"/>
    <w:rsid w:val="00DD0AD0"/>
    <w:rsid w:val="00DD1D21"/>
    <w:rsid w:val="00DD436D"/>
    <w:rsid w:val="00DD5DE2"/>
    <w:rsid w:val="00DD64AD"/>
    <w:rsid w:val="00DD7981"/>
    <w:rsid w:val="00DE0541"/>
    <w:rsid w:val="00DE1155"/>
    <w:rsid w:val="00DE6DC7"/>
    <w:rsid w:val="00DE7A9B"/>
    <w:rsid w:val="00DE7B06"/>
    <w:rsid w:val="00DE7DF1"/>
    <w:rsid w:val="00DF02C0"/>
    <w:rsid w:val="00DF120C"/>
    <w:rsid w:val="00DF1C7B"/>
    <w:rsid w:val="00DF1DCB"/>
    <w:rsid w:val="00DF20FD"/>
    <w:rsid w:val="00DF2822"/>
    <w:rsid w:val="00DF3282"/>
    <w:rsid w:val="00DF3F27"/>
    <w:rsid w:val="00DF42E0"/>
    <w:rsid w:val="00DF60BC"/>
    <w:rsid w:val="00DF767D"/>
    <w:rsid w:val="00E001DB"/>
    <w:rsid w:val="00E003D9"/>
    <w:rsid w:val="00E00827"/>
    <w:rsid w:val="00E00A81"/>
    <w:rsid w:val="00E02221"/>
    <w:rsid w:val="00E03A96"/>
    <w:rsid w:val="00E03BA7"/>
    <w:rsid w:val="00E05673"/>
    <w:rsid w:val="00E05855"/>
    <w:rsid w:val="00E07779"/>
    <w:rsid w:val="00E07C36"/>
    <w:rsid w:val="00E100BF"/>
    <w:rsid w:val="00E13147"/>
    <w:rsid w:val="00E13453"/>
    <w:rsid w:val="00E25ECC"/>
    <w:rsid w:val="00E26C18"/>
    <w:rsid w:val="00E30742"/>
    <w:rsid w:val="00E32107"/>
    <w:rsid w:val="00E32496"/>
    <w:rsid w:val="00E34A96"/>
    <w:rsid w:val="00E365DF"/>
    <w:rsid w:val="00E36F8A"/>
    <w:rsid w:val="00E37B4B"/>
    <w:rsid w:val="00E404F7"/>
    <w:rsid w:val="00E40836"/>
    <w:rsid w:val="00E41720"/>
    <w:rsid w:val="00E41897"/>
    <w:rsid w:val="00E42557"/>
    <w:rsid w:val="00E45EC5"/>
    <w:rsid w:val="00E46547"/>
    <w:rsid w:val="00E46F2D"/>
    <w:rsid w:val="00E60FA7"/>
    <w:rsid w:val="00E62128"/>
    <w:rsid w:val="00E623A4"/>
    <w:rsid w:val="00E6266C"/>
    <w:rsid w:val="00E63088"/>
    <w:rsid w:val="00E635CB"/>
    <w:rsid w:val="00E63A0C"/>
    <w:rsid w:val="00E64354"/>
    <w:rsid w:val="00E6471C"/>
    <w:rsid w:val="00E65C42"/>
    <w:rsid w:val="00E65EB5"/>
    <w:rsid w:val="00E67E4A"/>
    <w:rsid w:val="00E73F94"/>
    <w:rsid w:val="00E74490"/>
    <w:rsid w:val="00E76C2F"/>
    <w:rsid w:val="00E76E13"/>
    <w:rsid w:val="00E844D9"/>
    <w:rsid w:val="00E845BF"/>
    <w:rsid w:val="00E85EE8"/>
    <w:rsid w:val="00E86E27"/>
    <w:rsid w:val="00E9167B"/>
    <w:rsid w:val="00E9453F"/>
    <w:rsid w:val="00E9587B"/>
    <w:rsid w:val="00E97475"/>
    <w:rsid w:val="00E97FCE"/>
    <w:rsid w:val="00EA178F"/>
    <w:rsid w:val="00EA783B"/>
    <w:rsid w:val="00EA7A40"/>
    <w:rsid w:val="00EB08F1"/>
    <w:rsid w:val="00EB24F7"/>
    <w:rsid w:val="00EB2FFB"/>
    <w:rsid w:val="00EB3322"/>
    <w:rsid w:val="00EB35F1"/>
    <w:rsid w:val="00EB6176"/>
    <w:rsid w:val="00EC2BC0"/>
    <w:rsid w:val="00ED352F"/>
    <w:rsid w:val="00ED5390"/>
    <w:rsid w:val="00ED7440"/>
    <w:rsid w:val="00ED7902"/>
    <w:rsid w:val="00ED7986"/>
    <w:rsid w:val="00ED7C1C"/>
    <w:rsid w:val="00EE0545"/>
    <w:rsid w:val="00EE246D"/>
    <w:rsid w:val="00EE2E0C"/>
    <w:rsid w:val="00EE3BCD"/>
    <w:rsid w:val="00EE6BD2"/>
    <w:rsid w:val="00EE6CF5"/>
    <w:rsid w:val="00EE76A5"/>
    <w:rsid w:val="00EF069B"/>
    <w:rsid w:val="00EF0BE6"/>
    <w:rsid w:val="00EF1DF6"/>
    <w:rsid w:val="00EF54BC"/>
    <w:rsid w:val="00EF6631"/>
    <w:rsid w:val="00F02D83"/>
    <w:rsid w:val="00F037AB"/>
    <w:rsid w:val="00F039B7"/>
    <w:rsid w:val="00F04AD9"/>
    <w:rsid w:val="00F1537E"/>
    <w:rsid w:val="00F156A1"/>
    <w:rsid w:val="00F21001"/>
    <w:rsid w:val="00F22CD3"/>
    <w:rsid w:val="00F23170"/>
    <w:rsid w:val="00F329D0"/>
    <w:rsid w:val="00F345EC"/>
    <w:rsid w:val="00F3792A"/>
    <w:rsid w:val="00F4008F"/>
    <w:rsid w:val="00F445AF"/>
    <w:rsid w:val="00F45B9E"/>
    <w:rsid w:val="00F45F1C"/>
    <w:rsid w:val="00F46509"/>
    <w:rsid w:val="00F4673C"/>
    <w:rsid w:val="00F50F6E"/>
    <w:rsid w:val="00F5104B"/>
    <w:rsid w:val="00F53E71"/>
    <w:rsid w:val="00F5457F"/>
    <w:rsid w:val="00F57A12"/>
    <w:rsid w:val="00F6173F"/>
    <w:rsid w:val="00F61FF5"/>
    <w:rsid w:val="00F63318"/>
    <w:rsid w:val="00F6465D"/>
    <w:rsid w:val="00F65B59"/>
    <w:rsid w:val="00F675EE"/>
    <w:rsid w:val="00F71EFD"/>
    <w:rsid w:val="00F77B01"/>
    <w:rsid w:val="00F825FB"/>
    <w:rsid w:val="00F85C77"/>
    <w:rsid w:val="00F92DCE"/>
    <w:rsid w:val="00F93027"/>
    <w:rsid w:val="00F939F5"/>
    <w:rsid w:val="00F94842"/>
    <w:rsid w:val="00F9694C"/>
    <w:rsid w:val="00FA2203"/>
    <w:rsid w:val="00FA242B"/>
    <w:rsid w:val="00FA39AB"/>
    <w:rsid w:val="00FA3DFF"/>
    <w:rsid w:val="00FA538D"/>
    <w:rsid w:val="00FA6846"/>
    <w:rsid w:val="00FA6B66"/>
    <w:rsid w:val="00FB283A"/>
    <w:rsid w:val="00FB5640"/>
    <w:rsid w:val="00FB5A1C"/>
    <w:rsid w:val="00FB6101"/>
    <w:rsid w:val="00FC1CAB"/>
    <w:rsid w:val="00FC40DC"/>
    <w:rsid w:val="00FD472E"/>
    <w:rsid w:val="00FD7037"/>
    <w:rsid w:val="00FD7845"/>
    <w:rsid w:val="00FE250E"/>
    <w:rsid w:val="00FE3AED"/>
    <w:rsid w:val="00FE3C74"/>
    <w:rsid w:val="00FE4A92"/>
    <w:rsid w:val="00FE5170"/>
    <w:rsid w:val="00FE6C60"/>
    <w:rsid w:val="00FE6CBA"/>
    <w:rsid w:val="00FE7036"/>
    <w:rsid w:val="00FF26DC"/>
    <w:rsid w:val="00FF2D3F"/>
    <w:rsid w:val="00FF4035"/>
    <w:rsid w:val="00FF6BDD"/>
    <w:rsid w:val="00FF6D47"/>
    <w:rsid w:val="00FF7B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ED"/>
    <w:pPr>
      <w:spacing w:after="200" w:line="276" w:lineRule="auto"/>
      <w:jc w:val="both"/>
    </w:pPr>
    <w:rPr>
      <w:rFonts w:ascii="Arial" w:hAnsi="Arial"/>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3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0545"/>
    <w:pPr>
      <w:tabs>
        <w:tab w:val="left" w:pos="397"/>
        <w:tab w:val="left" w:pos="794"/>
        <w:tab w:val="left" w:pos="1191"/>
        <w:tab w:val="left" w:pos="1985"/>
      </w:tabs>
      <w:ind w:left="720"/>
      <w:contextualSpacing/>
    </w:pPr>
  </w:style>
  <w:style w:type="paragraph" w:styleId="BalloonText">
    <w:name w:val="Balloon Text"/>
    <w:basedOn w:val="Normal"/>
    <w:link w:val="BalloonTextChar"/>
    <w:uiPriority w:val="99"/>
    <w:semiHidden/>
    <w:rsid w:val="00FE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36"/>
    <w:rPr>
      <w:rFonts w:ascii="Tahoma" w:hAnsi="Tahoma" w:cs="Tahoma"/>
      <w:sz w:val="16"/>
      <w:szCs w:val="16"/>
    </w:rPr>
  </w:style>
  <w:style w:type="paragraph" w:styleId="Header">
    <w:name w:val="header"/>
    <w:basedOn w:val="Normal"/>
    <w:link w:val="HeaderChar"/>
    <w:uiPriority w:val="99"/>
    <w:semiHidden/>
    <w:rsid w:val="0094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6998"/>
    <w:rPr>
      <w:rFonts w:cs="Times New Roman"/>
    </w:rPr>
  </w:style>
  <w:style w:type="paragraph" w:styleId="Footer">
    <w:name w:val="footer"/>
    <w:basedOn w:val="Normal"/>
    <w:link w:val="FooterChar"/>
    <w:uiPriority w:val="99"/>
    <w:rsid w:val="009469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6998"/>
    <w:rPr>
      <w:rFonts w:cs="Times New Roman"/>
    </w:rPr>
  </w:style>
  <w:style w:type="character" w:styleId="CommentReference">
    <w:name w:val="annotation reference"/>
    <w:basedOn w:val="DefaultParagraphFont"/>
    <w:uiPriority w:val="99"/>
    <w:semiHidden/>
    <w:rsid w:val="00867E4A"/>
    <w:rPr>
      <w:rFonts w:cs="Times New Roman"/>
      <w:sz w:val="16"/>
      <w:szCs w:val="16"/>
    </w:rPr>
  </w:style>
  <w:style w:type="paragraph" w:styleId="CommentText">
    <w:name w:val="annotation text"/>
    <w:basedOn w:val="Normal"/>
    <w:link w:val="CommentTextChar"/>
    <w:uiPriority w:val="99"/>
    <w:semiHidden/>
    <w:rsid w:val="00867E4A"/>
    <w:rPr>
      <w:szCs w:val="20"/>
    </w:rPr>
  </w:style>
  <w:style w:type="character" w:customStyle="1" w:styleId="CommentTextChar">
    <w:name w:val="Comment Text Char"/>
    <w:basedOn w:val="DefaultParagraphFont"/>
    <w:link w:val="CommentText"/>
    <w:uiPriority w:val="99"/>
    <w:semiHidden/>
    <w:locked/>
    <w:rsid w:val="00001FA9"/>
    <w:rPr>
      <w:rFonts w:cs="Times New Roman"/>
      <w:sz w:val="20"/>
      <w:szCs w:val="20"/>
      <w:lang w:val="en-GB"/>
    </w:rPr>
  </w:style>
  <w:style w:type="paragraph" w:styleId="CommentSubject">
    <w:name w:val="annotation subject"/>
    <w:basedOn w:val="CommentText"/>
    <w:next w:val="CommentText"/>
    <w:link w:val="CommentSubjectChar"/>
    <w:uiPriority w:val="99"/>
    <w:semiHidden/>
    <w:rsid w:val="00867E4A"/>
    <w:rPr>
      <w:b/>
      <w:bCs/>
    </w:rPr>
  </w:style>
  <w:style w:type="character" w:customStyle="1" w:styleId="CommentSubjectChar">
    <w:name w:val="Comment Subject Char"/>
    <w:basedOn w:val="CommentTextChar"/>
    <w:link w:val="CommentSubject"/>
    <w:uiPriority w:val="99"/>
    <w:semiHidden/>
    <w:locked/>
    <w:rsid w:val="00001FA9"/>
    <w:rPr>
      <w:rFonts w:cs="Times New Roman"/>
      <w:b/>
      <w:bCs/>
      <w:sz w:val="20"/>
      <w:szCs w:val="20"/>
      <w:lang w:val="en-GB"/>
    </w:rPr>
  </w:style>
  <w:style w:type="paragraph" w:customStyle="1" w:styleId="hg1">
    <w:name w:val="hg1"/>
    <w:basedOn w:val="Normal"/>
    <w:next w:val="Normal"/>
    <w:uiPriority w:val="99"/>
    <w:rsid w:val="000B2F7C"/>
    <w:pPr>
      <w:tabs>
        <w:tab w:val="left" w:pos="397"/>
        <w:tab w:val="left" w:pos="794"/>
        <w:tab w:val="left" w:pos="1191"/>
        <w:tab w:val="left" w:pos="1588"/>
        <w:tab w:val="left" w:pos="1985"/>
      </w:tabs>
      <w:spacing w:after="160" w:line="240" w:lineRule="auto"/>
      <w:ind w:left="397" w:hanging="397"/>
    </w:pPr>
    <w:rPr>
      <w:rFonts w:eastAsia="Times New Roman"/>
      <w:color w:val="000000"/>
      <w:spacing w:val="-2"/>
      <w:kern w:val="20"/>
      <w:szCs w:val="20"/>
    </w:rPr>
  </w:style>
  <w:style w:type="paragraph" w:styleId="FootnoteText">
    <w:name w:val="footnote text"/>
    <w:basedOn w:val="Normal"/>
    <w:link w:val="FootnoteTextChar"/>
    <w:uiPriority w:val="99"/>
    <w:semiHidden/>
    <w:rsid w:val="00C7098A"/>
    <w:rPr>
      <w:szCs w:val="20"/>
    </w:rPr>
  </w:style>
  <w:style w:type="character" w:customStyle="1" w:styleId="FootnoteTextChar">
    <w:name w:val="Footnote Text Char"/>
    <w:basedOn w:val="DefaultParagraphFont"/>
    <w:link w:val="FootnoteText"/>
    <w:uiPriority w:val="99"/>
    <w:semiHidden/>
    <w:locked/>
    <w:rsid w:val="00005E92"/>
    <w:rPr>
      <w:rFonts w:cs="Times New Roman"/>
      <w:sz w:val="20"/>
      <w:szCs w:val="20"/>
      <w:lang w:val="en-GB" w:eastAsia="en-US"/>
    </w:rPr>
  </w:style>
  <w:style w:type="character" w:styleId="FootnoteReference">
    <w:name w:val="footnote reference"/>
    <w:basedOn w:val="DefaultParagraphFont"/>
    <w:uiPriority w:val="99"/>
    <w:semiHidden/>
    <w:rsid w:val="00C7098A"/>
    <w:rPr>
      <w:rFonts w:cs="Times New Roman"/>
      <w:vertAlign w:val="superscript"/>
    </w:rPr>
  </w:style>
  <w:style w:type="character" w:styleId="Hyperlink">
    <w:name w:val="Hyperlink"/>
    <w:basedOn w:val="DefaultParagraphFont"/>
    <w:uiPriority w:val="99"/>
    <w:rsid w:val="0047654B"/>
    <w:rPr>
      <w:rFonts w:cs="Times New Roman"/>
      <w:color w:val="0000FF"/>
      <w:u w:val="single"/>
    </w:rPr>
  </w:style>
  <w:style w:type="paragraph" w:customStyle="1" w:styleId="hg2">
    <w:name w:val="hg2"/>
    <w:basedOn w:val="Normal"/>
    <w:next w:val="Normal"/>
    <w:link w:val="hg2Char"/>
    <w:uiPriority w:val="99"/>
    <w:rsid w:val="003E1622"/>
    <w:pPr>
      <w:tabs>
        <w:tab w:val="left" w:pos="397"/>
        <w:tab w:val="left" w:pos="794"/>
        <w:tab w:val="left" w:pos="1191"/>
        <w:tab w:val="left" w:pos="1588"/>
        <w:tab w:val="left" w:pos="1985"/>
      </w:tabs>
      <w:suppressAutoHyphens/>
      <w:spacing w:after="240" w:line="240" w:lineRule="auto"/>
      <w:ind w:left="794" w:hanging="794"/>
    </w:pPr>
    <w:rPr>
      <w:spacing w:val="-2"/>
      <w:szCs w:val="20"/>
    </w:rPr>
  </w:style>
  <w:style w:type="paragraph" w:customStyle="1" w:styleId="hg3">
    <w:name w:val="hg3"/>
    <w:basedOn w:val="Normal"/>
    <w:next w:val="Normal"/>
    <w:link w:val="hg3Char"/>
    <w:uiPriority w:val="99"/>
    <w:rsid w:val="003E1622"/>
    <w:pPr>
      <w:tabs>
        <w:tab w:val="left" w:pos="794"/>
        <w:tab w:val="left" w:pos="1191"/>
        <w:tab w:val="left" w:pos="1588"/>
        <w:tab w:val="left" w:pos="1985"/>
      </w:tabs>
      <w:suppressAutoHyphens/>
      <w:spacing w:after="240" w:line="240" w:lineRule="auto"/>
      <w:ind w:left="1191" w:hanging="1191"/>
    </w:pPr>
    <w:rPr>
      <w:spacing w:val="-2"/>
      <w:szCs w:val="20"/>
    </w:rPr>
  </w:style>
  <w:style w:type="character" w:customStyle="1" w:styleId="hg2Char">
    <w:name w:val="hg2 Char"/>
    <w:link w:val="hg2"/>
    <w:uiPriority w:val="99"/>
    <w:locked/>
    <w:rsid w:val="003E1622"/>
    <w:rPr>
      <w:rFonts w:ascii="Arial" w:hAnsi="Arial"/>
      <w:spacing w:val="-2"/>
      <w:sz w:val="20"/>
      <w:lang w:val="en-GB" w:eastAsia="en-US"/>
    </w:rPr>
  </w:style>
  <w:style w:type="character" w:customStyle="1" w:styleId="hg3Char">
    <w:name w:val="hg3 Char"/>
    <w:link w:val="hg3"/>
    <w:uiPriority w:val="99"/>
    <w:locked/>
    <w:rsid w:val="003E1622"/>
    <w:rPr>
      <w:rFonts w:ascii="Arial" w:hAnsi="Arial"/>
      <w:spacing w:val="-2"/>
      <w:sz w:val="20"/>
      <w:lang w:val="en-GB" w:eastAsia="en-US"/>
    </w:rPr>
  </w:style>
  <w:style w:type="paragraph" w:styleId="Revision">
    <w:name w:val="Revision"/>
    <w:hidden/>
    <w:uiPriority w:val="99"/>
    <w:semiHidden/>
    <w:rsid w:val="008A41DA"/>
    <w:rPr>
      <w:lang w:val="en-GB" w:eastAsia="en-US"/>
    </w:rPr>
  </w:style>
  <w:style w:type="character" w:customStyle="1" w:styleId="sciname">
    <w:name w:val="sciname"/>
    <w:basedOn w:val="DefaultParagraphFont"/>
    <w:uiPriority w:val="99"/>
    <w:rsid w:val="000B16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ED"/>
    <w:pPr>
      <w:spacing w:after="200" w:line="276" w:lineRule="auto"/>
      <w:jc w:val="both"/>
    </w:pPr>
    <w:rPr>
      <w:rFonts w:ascii="Arial" w:hAnsi="Arial"/>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3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E0545"/>
    <w:pPr>
      <w:tabs>
        <w:tab w:val="left" w:pos="397"/>
        <w:tab w:val="left" w:pos="794"/>
        <w:tab w:val="left" w:pos="1191"/>
        <w:tab w:val="left" w:pos="1985"/>
      </w:tabs>
      <w:ind w:left="720"/>
      <w:contextualSpacing/>
    </w:pPr>
  </w:style>
  <w:style w:type="paragraph" w:styleId="BalloonText">
    <w:name w:val="Balloon Text"/>
    <w:basedOn w:val="Normal"/>
    <w:link w:val="BalloonTextChar"/>
    <w:uiPriority w:val="99"/>
    <w:semiHidden/>
    <w:rsid w:val="00FE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036"/>
    <w:rPr>
      <w:rFonts w:ascii="Tahoma" w:hAnsi="Tahoma" w:cs="Tahoma"/>
      <w:sz w:val="16"/>
      <w:szCs w:val="16"/>
    </w:rPr>
  </w:style>
  <w:style w:type="paragraph" w:styleId="Header">
    <w:name w:val="header"/>
    <w:basedOn w:val="Normal"/>
    <w:link w:val="HeaderChar"/>
    <w:uiPriority w:val="99"/>
    <w:semiHidden/>
    <w:rsid w:val="0094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6998"/>
    <w:rPr>
      <w:rFonts w:cs="Times New Roman"/>
    </w:rPr>
  </w:style>
  <w:style w:type="paragraph" w:styleId="Footer">
    <w:name w:val="footer"/>
    <w:basedOn w:val="Normal"/>
    <w:link w:val="FooterChar"/>
    <w:uiPriority w:val="99"/>
    <w:rsid w:val="009469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46998"/>
    <w:rPr>
      <w:rFonts w:cs="Times New Roman"/>
    </w:rPr>
  </w:style>
  <w:style w:type="character" w:styleId="CommentReference">
    <w:name w:val="annotation reference"/>
    <w:basedOn w:val="DefaultParagraphFont"/>
    <w:uiPriority w:val="99"/>
    <w:semiHidden/>
    <w:rsid w:val="00867E4A"/>
    <w:rPr>
      <w:rFonts w:cs="Times New Roman"/>
      <w:sz w:val="16"/>
      <w:szCs w:val="16"/>
    </w:rPr>
  </w:style>
  <w:style w:type="paragraph" w:styleId="CommentText">
    <w:name w:val="annotation text"/>
    <w:basedOn w:val="Normal"/>
    <w:link w:val="CommentTextChar"/>
    <w:uiPriority w:val="99"/>
    <w:semiHidden/>
    <w:rsid w:val="00867E4A"/>
    <w:rPr>
      <w:szCs w:val="20"/>
    </w:rPr>
  </w:style>
  <w:style w:type="character" w:customStyle="1" w:styleId="CommentTextChar">
    <w:name w:val="Comment Text Char"/>
    <w:basedOn w:val="DefaultParagraphFont"/>
    <w:link w:val="CommentText"/>
    <w:uiPriority w:val="99"/>
    <w:semiHidden/>
    <w:locked/>
    <w:rsid w:val="00001FA9"/>
    <w:rPr>
      <w:rFonts w:cs="Times New Roman"/>
      <w:sz w:val="20"/>
      <w:szCs w:val="20"/>
      <w:lang w:val="en-GB"/>
    </w:rPr>
  </w:style>
  <w:style w:type="paragraph" w:styleId="CommentSubject">
    <w:name w:val="annotation subject"/>
    <w:basedOn w:val="CommentText"/>
    <w:next w:val="CommentText"/>
    <w:link w:val="CommentSubjectChar"/>
    <w:uiPriority w:val="99"/>
    <w:semiHidden/>
    <w:rsid w:val="00867E4A"/>
    <w:rPr>
      <w:b/>
      <w:bCs/>
    </w:rPr>
  </w:style>
  <w:style w:type="character" w:customStyle="1" w:styleId="CommentSubjectChar">
    <w:name w:val="Comment Subject Char"/>
    <w:basedOn w:val="CommentTextChar"/>
    <w:link w:val="CommentSubject"/>
    <w:uiPriority w:val="99"/>
    <w:semiHidden/>
    <w:locked/>
    <w:rsid w:val="00001FA9"/>
    <w:rPr>
      <w:rFonts w:cs="Times New Roman"/>
      <w:b/>
      <w:bCs/>
      <w:sz w:val="20"/>
      <w:szCs w:val="20"/>
      <w:lang w:val="en-GB"/>
    </w:rPr>
  </w:style>
  <w:style w:type="paragraph" w:customStyle="1" w:styleId="hg1">
    <w:name w:val="hg1"/>
    <w:basedOn w:val="Normal"/>
    <w:next w:val="Normal"/>
    <w:uiPriority w:val="99"/>
    <w:rsid w:val="000B2F7C"/>
    <w:pPr>
      <w:tabs>
        <w:tab w:val="left" w:pos="397"/>
        <w:tab w:val="left" w:pos="794"/>
        <w:tab w:val="left" w:pos="1191"/>
        <w:tab w:val="left" w:pos="1588"/>
        <w:tab w:val="left" w:pos="1985"/>
      </w:tabs>
      <w:spacing w:after="160" w:line="240" w:lineRule="auto"/>
      <w:ind w:left="397" w:hanging="397"/>
    </w:pPr>
    <w:rPr>
      <w:rFonts w:eastAsia="Times New Roman"/>
      <w:color w:val="000000"/>
      <w:spacing w:val="-2"/>
      <w:kern w:val="20"/>
      <w:szCs w:val="20"/>
    </w:rPr>
  </w:style>
  <w:style w:type="paragraph" w:styleId="FootnoteText">
    <w:name w:val="footnote text"/>
    <w:basedOn w:val="Normal"/>
    <w:link w:val="FootnoteTextChar"/>
    <w:uiPriority w:val="99"/>
    <w:semiHidden/>
    <w:rsid w:val="00C7098A"/>
    <w:rPr>
      <w:szCs w:val="20"/>
    </w:rPr>
  </w:style>
  <w:style w:type="character" w:customStyle="1" w:styleId="FootnoteTextChar">
    <w:name w:val="Footnote Text Char"/>
    <w:basedOn w:val="DefaultParagraphFont"/>
    <w:link w:val="FootnoteText"/>
    <w:uiPriority w:val="99"/>
    <w:semiHidden/>
    <w:locked/>
    <w:rsid w:val="00005E92"/>
    <w:rPr>
      <w:rFonts w:cs="Times New Roman"/>
      <w:sz w:val="20"/>
      <w:szCs w:val="20"/>
      <w:lang w:val="en-GB" w:eastAsia="en-US"/>
    </w:rPr>
  </w:style>
  <w:style w:type="character" w:styleId="FootnoteReference">
    <w:name w:val="footnote reference"/>
    <w:basedOn w:val="DefaultParagraphFont"/>
    <w:uiPriority w:val="99"/>
    <w:semiHidden/>
    <w:rsid w:val="00C7098A"/>
    <w:rPr>
      <w:rFonts w:cs="Times New Roman"/>
      <w:vertAlign w:val="superscript"/>
    </w:rPr>
  </w:style>
  <w:style w:type="character" w:styleId="Hyperlink">
    <w:name w:val="Hyperlink"/>
    <w:basedOn w:val="DefaultParagraphFont"/>
    <w:uiPriority w:val="99"/>
    <w:rsid w:val="0047654B"/>
    <w:rPr>
      <w:rFonts w:cs="Times New Roman"/>
      <w:color w:val="0000FF"/>
      <w:u w:val="single"/>
    </w:rPr>
  </w:style>
  <w:style w:type="paragraph" w:customStyle="1" w:styleId="hg2">
    <w:name w:val="hg2"/>
    <w:basedOn w:val="Normal"/>
    <w:next w:val="Normal"/>
    <w:link w:val="hg2Char"/>
    <w:uiPriority w:val="99"/>
    <w:rsid w:val="003E1622"/>
    <w:pPr>
      <w:tabs>
        <w:tab w:val="left" w:pos="397"/>
        <w:tab w:val="left" w:pos="794"/>
        <w:tab w:val="left" w:pos="1191"/>
        <w:tab w:val="left" w:pos="1588"/>
        <w:tab w:val="left" w:pos="1985"/>
      </w:tabs>
      <w:suppressAutoHyphens/>
      <w:spacing w:after="240" w:line="240" w:lineRule="auto"/>
      <w:ind w:left="794" w:hanging="794"/>
    </w:pPr>
    <w:rPr>
      <w:spacing w:val="-2"/>
      <w:szCs w:val="20"/>
    </w:rPr>
  </w:style>
  <w:style w:type="paragraph" w:customStyle="1" w:styleId="hg3">
    <w:name w:val="hg3"/>
    <w:basedOn w:val="Normal"/>
    <w:next w:val="Normal"/>
    <w:link w:val="hg3Char"/>
    <w:uiPriority w:val="99"/>
    <w:rsid w:val="003E1622"/>
    <w:pPr>
      <w:tabs>
        <w:tab w:val="left" w:pos="794"/>
        <w:tab w:val="left" w:pos="1191"/>
        <w:tab w:val="left" w:pos="1588"/>
        <w:tab w:val="left" w:pos="1985"/>
      </w:tabs>
      <w:suppressAutoHyphens/>
      <w:spacing w:after="240" w:line="240" w:lineRule="auto"/>
      <w:ind w:left="1191" w:hanging="1191"/>
    </w:pPr>
    <w:rPr>
      <w:spacing w:val="-2"/>
      <w:szCs w:val="20"/>
    </w:rPr>
  </w:style>
  <w:style w:type="character" w:customStyle="1" w:styleId="hg2Char">
    <w:name w:val="hg2 Char"/>
    <w:link w:val="hg2"/>
    <w:uiPriority w:val="99"/>
    <w:locked/>
    <w:rsid w:val="003E1622"/>
    <w:rPr>
      <w:rFonts w:ascii="Arial" w:hAnsi="Arial"/>
      <w:spacing w:val="-2"/>
      <w:sz w:val="20"/>
      <w:lang w:val="en-GB" w:eastAsia="en-US"/>
    </w:rPr>
  </w:style>
  <w:style w:type="character" w:customStyle="1" w:styleId="hg3Char">
    <w:name w:val="hg3 Char"/>
    <w:link w:val="hg3"/>
    <w:uiPriority w:val="99"/>
    <w:locked/>
    <w:rsid w:val="003E1622"/>
    <w:rPr>
      <w:rFonts w:ascii="Arial" w:hAnsi="Arial"/>
      <w:spacing w:val="-2"/>
      <w:sz w:val="20"/>
      <w:lang w:val="en-GB" w:eastAsia="en-US"/>
    </w:rPr>
  </w:style>
  <w:style w:type="paragraph" w:styleId="Revision">
    <w:name w:val="Revision"/>
    <w:hidden/>
    <w:uiPriority w:val="99"/>
    <w:semiHidden/>
    <w:rsid w:val="008A41DA"/>
    <w:rPr>
      <w:lang w:val="en-GB" w:eastAsia="en-US"/>
    </w:rPr>
  </w:style>
  <w:style w:type="character" w:customStyle="1" w:styleId="sciname">
    <w:name w:val="sciname"/>
    <w:basedOn w:val="DefaultParagraphFont"/>
    <w:uiPriority w:val="99"/>
    <w:rsid w:val="000B16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05848">
      <w:marLeft w:val="0"/>
      <w:marRight w:val="0"/>
      <w:marTop w:val="0"/>
      <w:marBottom w:val="0"/>
      <w:divBdr>
        <w:top w:val="none" w:sz="0" w:space="0" w:color="auto"/>
        <w:left w:val="none" w:sz="0" w:space="0" w:color="auto"/>
        <w:bottom w:val="none" w:sz="0" w:space="0" w:color="auto"/>
        <w:right w:val="none" w:sz="0" w:space="0" w:color="auto"/>
      </w:divBdr>
    </w:div>
    <w:div w:id="1469005849">
      <w:marLeft w:val="0"/>
      <w:marRight w:val="0"/>
      <w:marTop w:val="0"/>
      <w:marBottom w:val="0"/>
      <w:divBdr>
        <w:top w:val="none" w:sz="0" w:space="0" w:color="auto"/>
        <w:left w:val="none" w:sz="0" w:space="0" w:color="auto"/>
        <w:bottom w:val="none" w:sz="0" w:space="0" w:color="auto"/>
        <w:right w:val="none" w:sz="0" w:space="0" w:color="auto"/>
      </w:divBdr>
    </w:div>
    <w:div w:id="1469005850">
      <w:marLeft w:val="0"/>
      <w:marRight w:val="0"/>
      <w:marTop w:val="0"/>
      <w:marBottom w:val="0"/>
      <w:divBdr>
        <w:top w:val="none" w:sz="0" w:space="0" w:color="auto"/>
        <w:left w:val="none" w:sz="0" w:space="0" w:color="auto"/>
        <w:bottom w:val="none" w:sz="0" w:space="0" w:color="auto"/>
        <w:right w:val="none" w:sz="0" w:space="0" w:color="auto"/>
      </w:divBdr>
    </w:div>
    <w:div w:id="1469005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2905</Words>
  <Characters>16425</Characters>
  <Application>Microsoft Office Word</Application>
  <DocSecurity>0</DocSecurity>
  <Lines>283</Lines>
  <Paragraphs>232</Paragraphs>
  <ScaleCrop>false</ScaleCrop>
  <HeadingPairs>
    <vt:vector size="2" baseType="variant">
      <vt:variant>
        <vt:lpstr>Title</vt:lpstr>
      </vt:variant>
      <vt:variant>
        <vt:i4>1</vt:i4>
      </vt:variant>
    </vt:vector>
  </HeadingPairs>
  <TitlesOfParts>
    <vt:vector size="1" baseType="lpstr">
      <vt:lpstr>DRAFT: APRIL 18, 2013</vt:lpstr>
    </vt:vector>
  </TitlesOfParts>
  <Company>Born Free Foundation</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aux Parties no. 2013/037, Annexe</dc:title>
  <dc:subject>Conservation et commerce du tigre et des autres grands félins d'Asie de l'Annexe I</dc:subject>
  <dc:creator>Secrétariat CITES</dc:creator>
  <cp:lastModifiedBy>Laurent Gauthier</cp:lastModifiedBy>
  <cp:revision>6</cp:revision>
  <cp:lastPrinted>2013-08-25T23:34:00Z</cp:lastPrinted>
  <dcterms:created xsi:type="dcterms:W3CDTF">2013-08-27T07:07:00Z</dcterms:created>
  <dcterms:modified xsi:type="dcterms:W3CDTF">2013-08-27T09:40:00Z</dcterms:modified>
</cp:coreProperties>
</file>